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bottomFromText="160" w:vertAnchor="page" w:horzAnchor="margin" w:tblpY="1061"/>
        <w:tblW w:w="5000" w:type="pct"/>
        <w:tblLayout w:type="fixed"/>
        <w:tblLook w:val="04A0" w:firstRow="1" w:lastRow="0" w:firstColumn="1" w:lastColumn="0" w:noHBand="0" w:noVBand="1"/>
      </w:tblPr>
      <w:tblGrid>
        <w:gridCol w:w="2059"/>
        <w:gridCol w:w="4318"/>
        <w:gridCol w:w="1839"/>
        <w:gridCol w:w="1423"/>
      </w:tblGrid>
      <w:tr w:rsidR="00EA44DD" w14:paraId="27A61C11" w14:textId="77777777" w:rsidTr="00EA44DD">
        <w:trPr>
          <w:cantSplit/>
        </w:trPr>
        <w:tc>
          <w:tcPr>
            <w:tcW w:w="2127" w:type="dxa"/>
            <w:hideMark/>
          </w:tcPr>
          <w:p w14:paraId="1DF57FC1" w14:textId="49F3DBD4" w:rsidR="00EA44DD" w:rsidRDefault="00EA44DD">
            <w:pPr>
              <w:spacing w:after="120"/>
              <w:rPr>
                <w:rFonts w:cstheme="minorHAnsi"/>
                <w:b/>
                <w:bCs/>
                <w:sz w:val="32"/>
                <w:szCs w:val="32"/>
              </w:rPr>
            </w:pPr>
            <w:bookmarkStart w:id="0" w:name="dtitle1" w:colFirst="1" w:colLast="1"/>
            <w:bookmarkStart w:id="1" w:name="_Toc500839526"/>
            <w:bookmarkStart w:id="2" w:name="_Toc503337203"/>
            <w:bookmarkStart w:id="3" w:name="_Toc503773880"/>
            <w:r>
              <w:rPr>
                <w:rFonts w:cstheme="minorHAnsi"/>
                <w:noProof/>
                <w:lang w:val="en-US"/>
              </w:rPr>
              <w:drawing>
                <wp:inline distT="0" distB="0" distL="0" distR="0" wp14:anchorId="08FF02F4" wp14:editId="25B5C92F">
                  <wp:extent cx="1091565" cy="908050"/>
                  <wp:effectExtent l="0" t="0" r="0" b="635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9901" t="18140" r="9241" b="14804"/>
                          <a:stretch>
                            <a:fillRect/>
                          </a:stretch>
                        </pic:blipFill>
                        <pic:spPr bwMode="auto">
                          <a:xfrm>
                            <a:off x="0" y="0"/>
                            <a:ext cx="1091565" cy="908050"/>
                          </a:xfrm>
                          <a:prstGeom prst="rect">
                            <a:avLst/>
                          </a:prstGeom>
                          <a:noFill/>
                          <a:ln>
                            <a:noFill/>
                          </a:ln>
                        </pic:spPr>
                      </pic:pic>
                    </a:graphicData>
                  </a:graphic>
                </wp:inline>
              </w:drawing>
            </w:r>
          </w:p>
        </w:tc>
        <w:tc>
          <w:tcPr>
            <w:tcW w:w="6378" w:type="dxa"/>
            <w:gridSpan w:val="2"/>
            <w:hideMark/>
          </w:tcPr>
          <w:p w14:paraId="6E32DA30" w14:textId="77777777" w:rsidR="00EA44DD" w:rsidRDefault="00EA44DD">
            <w:pPr>
              <w:spacing w:before="360" w:after="120"/>
              <w:rPr>
                <w:rFonts w:cstheme="minorHAnsi"/>
                <w:b/>
                <w:bCs/>
                <w:sz w:val="32"/>
                <w:szCs w:val="32"/>
              </w:rPr>
            </w:pPr>
            <w:r>
              <w:rPr>
                <w:rFonts w:cstheme="minorHAnsi"/>
                <w:b/>
                <w:bCs/>
                <w:sz w:val="32"/>
                <w:szCs w:val="32"/>
              </w:rPr>
              <w:t xml:space="preserve">Regional Preparatory Meeting </w:t>
            </w:r>
            <w:r>
              <w:rPr>
                <w:rFonts w:cstheme="minorHAnsi"/>
                <w:b/>
                <w:bCs/>
                <w:sz w:val="32"/>
                <w:szCs w:val="32"/>
              </w:rPr>
              <w:br/>
              <w:t>for WTDC-21 for Africa (RPM-AFR)</w:t>
            </w:r>
            <w:r>
              <w:rPr>
                <w:rFonts w:cstheme="minorHAnsi"/>
                <w:b/>
                <w:bCs/>
                <w:sz w:val="32"/>
                <w:szCs w:val="32"/>
              </w:rPr>
              <w:br/>
            </w:r>
            <w:r>
              <w:rPr>
                <w:rFonts w:cstheme="minorHAnsi"/>
                <w:b/>
                <w:bCs/>
                <w:szCs w:val="28"/>
              </w:rPr>
              <w:t>Virtual, 29-30 March 2021</w:t>
            </w:r>
          </w:p>
        </w:tc>
        <w:tc>
          <w:tcPr>
            <w:tcW w:w="1467" w:type="dxa"/>
            <w:hideMark/>
          </w:tcPr>
          <w:p w14:paraId="2FE963CA" w14:textId="055C28C3" w:rsidR="00EA44DD" w:rsidRDefault="00EA44DD">
            <w:pPr>
              <w:spacing w:before="240"/>
              <w:jc w:val="right"/>
              <w:rPr>
                <w:rFonts w:cstheme="minorHAnsi"/>
                <w:sz w:val="22"/>
                <w:szCs w:val="22"/>
              </w:rPr>
            </w:pPr>
            <w:bookmarkStart w:id="4" w:name="ditulogo"/>
            <w:bookmarkEnd w:id="4"/>
            <w:r>
              <w:rPr>
                <w:noProof/>
                <w:lang w:val="en-US"/>
              </w:rPr>
              <w:drawing>
                <wp:inline distT="0" distB="0" distL="0" distR="0" wp14:anchorId="3A20F8CC" wp14:editId="10220D12">
                  <wp:extent cx="714375" cy="781050"/>
                  <wp:effectExtent l="0" t="0" r="952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81050"/>
                          </a:xfrm>
                          <a:prstGeom prst="rect">
                            <a:avLst/>
                          </a:prstGeom>
                          <a:noFill/>
                          <a:ln>
                            <a:noFill/>
                          </a:ln>
                        </pic:spPr>
                      </pic:pic>
                    </a:graphicData>
                  </a:graphic>
                </wp:inline>
              </w:drawing>
            </w:r>
          </w:p>
        </w:tc>
      </w:tr>
      <w:tr w:rsidR="00EA44DD" w14:paraId="5C03A287" w14:textId="77777777" w:rsidTr="00EA44DD">
        <w:trPr>
          <w:cantSplit/>
        </w:trPr>
        <w:tc>
          <w:tcPr>
            <w:tcW w:w="6599" w:type="dxa"/>
            <w:gridSpan w:val="2"/>
            <w:tcBorders>
              <w:top w:val="single" w:sz="12" w:space="0" w:color="auto"/>
              <w:left w:val="nil"/>
              <w:bottom w:val="nil"/>
              <w:right w:val="nil"/>
            </w:tcBorders>
          </w:tcPr>
          <w:p w14:paraId="2A8F904B" w14:textId="77777777" w:rsidR="00EA44DD" w:rsidRDefault="00EA44DD" w:rsidP="00EA44DD">
            <w:pPr>
              <w:spacing w:before="0"/>
              <w:rPr>
                <w:rFonts w:cstheme="minorHAnsi"/>
                <w:b/>
                <w:smallCaps/>
                <w:szCs w:val="28"/>
              </w:rPr>
            </w:pPr>
            <w:bookmarkStart w:id="5" w:name="dhead"/>
          </w:p>
        </w:tc>
        <w:tc>
          <w:tcPr>
            <w:tcW w:w="3373" w:type="dxa"/>
            <w:gridSpan w:val="2"/>
            <w:tcBorders>
              <w:top w:val="single" w:sz="12" w:space="0" w:color="auto"/>
              <w:left w:val="nil"/>
              <w:bottom w:val="nil"/>
              <w:right w:val="nil"/>
            </w:tcBorders>
          </w:tcPr>
          <w:p w14:paraId="609F5819" w14:textId="77777777" w:rsidR="00EA44DD" w:rsidRDefault="00EA44DD" w:rsidP="00EA44DD">
            <w:pPr>
              <w:spacing w:before="0"/>
              <w:rPr>
                <w:rFonts w:cstheme="minorHAnsi"/>
                <w:szCs w:val="28"/>
              </w:rPr>
            </w:pPr>
          </w:p>
        </w:tc>
        <w:bookmarkEnd w:id="5"/>
      </w:tr>
      <w:tr w:rsidR="00EA44DD" w14:paraId="75090FDB" w14:textId="77777777" w:rsidTr="00EA44DD">
        <w:trPr>
          <w:cantSplit/>
        </w:trPr>
        <w:tc>
          <w:tcPr>
            <w:tcW w:w="6599" w:type="dxa"/>
            <w:gridSpan w:val="2"/>
          </w:tcPr>
          <w:p w14:paraId="127F0105" w14:textId="77777777" w:rsidR="00EA44DD" w:rsidRDefault="00EA44DD" w:rsidP="00EA44DD">
            <w:pPr>
              <w:pStyle w:val="Committee"/>
              <w:spacing w:before="0"/>
              <w:rPr>
                <w:rFonts w:cstheme="minorHAnsi"/>
                <w:szCs w:val="28"/>
                <w:lang w:val="en-US"/>
              </w:rPr>
            </w:pPr>
            <w:bookmarkStart w:id="6" w:name="dnum" w:colFirst="2" w:colLast="2"/>
            <w:bookmarkStart w:id="7" w:name="dmeeting" w:colFirst="0" w:colLast="0"/>
          </w:p>
        </w:tc>
        <w:tc>
          <w:tcPr>
            <w:tcW w:w="3373" w:type="dxa"/>
            <w:gridSpan w:val="2"/>
            <w:hideMark/>
          </w:tcPr>
          <w:p w14:paraId="2D56C67A" w14:textId="1B3CD3D5" w:rsidR="00EA44DD" w:rsidRDefault="00EA44DD" w:rsidP="00EA44DD">
            <w:pPr>
              <w:tabs>
                <w:tab w:val="left" w:pos="851"/>
              </w:tabs>
              <w:spacing w:before="0"/>
              <w:rPr>
                <w:rFonts w:cstheme="minorHAnsi"/>
                <w:szCs w:val="28"/>
                <w:lang w:val="es-ES_tradnl"/>
              </w:rPr>
            </w:pPr>
            <w:r>
              <w:rPr>
                <w:rFonts w:cstheme="minorHAnsi"/>
                <w:b/>
                <w:bCs/>
                <w:szCs w:val="28"/>
                <w:lang w:val="es-ES_tradnl"/>
              </w:rPr>
              <w:t xml:space="preserve">Document </w:t>
            </w:r>
            <w:bookmarkStart w:id="8" w:name="DocRef1"/>
            <w:bookmarkEnd w:id="8"/>
            <w:r>
              <w:rPr>
                <w:rFonts w:cstheme="minorHAnsi"/>
                <w:b/>
                <w:bCs/>
                <w:szCs w:val="28"/>
                <w:lang w:val="es-ES_tradnl"/>
              </w:rPr>
              <w:t>RPM-AFR21/</w:t>
            </w:r>
            <w:r w:rsidR="00662332">
              <w:rPr>
                <w:rFonts w:cstheme="minorHAnsi"/>
                <w:b/>
                <w:bCs/>
                <w:szCs w:val="28"/>
                <w:lang w:val="es-ES_tradnl"/>
              </w:rPr>
              <w:t>20</w:t>
            </w:r>
            <w:r>
              <w:rPr>
                <w:rFonts w:cstheme="minorHAnsi"/>
                <w:b/>
                <w:bCs/>
                <w:szCs w:val="28"/>
                <w:lang w:val="es-ES_tradnl"/>
              </w:rPr>
              <w:t>-E</w:t>
            </w:r>
          </w:p>
        </w:tc>
      </w:tr>
      <w:tr w:rsidR="00EA44DD" w14:paraId="649A1367" w14:textId="77777777" w:rsidTr="00EA44DD">
        <w:trPr>
          <w:cantSplit/>
        </w:trPr>
        <w:tc>
          <w:tcPr>
            <w:tcW w:w="6599" w:type="dxa"/>
            <w:gridSpan w:val="2"/>
          </w:tcPr>
          <w:p w14:paraId="77B24715" w14:textId="77777777" w:rsidR="00EA44DD" w:rsidRDefault="00EA44DD" w:rsidP="00EA44DD">
            <w:pPr>
              <w:tabs>
                <w:tab w:val="left" w:pos="851"/>
              </w:tabs>
              <w:spacing w:before="0"/>
              <w:rPr>
                <w:rFonts w:cstheme="minorHAnsi"/>
                <w:b/>
                <w:szCs w:val="28"/>
                <w:lang w:val="es-ES_tradnl"/>
              </w:rPr>
            </w:pPr>
            <w:bookmarkStart w:id="9" w:name="ddate" w:colFirst="2" w:colLast="2"/>
            <w:bookmarkStart w:id="10" w:name="dblank" w:colFirst="0" w:colLast="0"/>
            <w:bookmarkEnd w:id="6"/>
            <w:bookmarkEnd w:id="7"/>
          </w:p>
        </w:tc>
        <w:tc>
          <w:tcPr>
            <w:tcW w:w="3373" w:type="dxa"/>
            <w:gridSpan w:val="2"/>
            <w:hideMark/>
          </w:tcPr>
          <w:p w14:paraId="0D5DDAA8" w14:textId="77777777" w:rsidR="00EA44DD" w:rsidRDefault="00EA44DD" w:rsidP="00EA44DD">
            <w:pPr>
              <w:spacing w:before="0"/>
              <w:rPr>
                <w:rFonts w:cstheme="minorHAnsi"/>
                <w:szCs w:val="28"/>
                <w:lang w:val="en-US"/>
              </w:rPr>
            </w:pPr>
            <w:r>
              <w:rPr>
                <w:rFonts w:cstheme="minorHAnsi"/>
                <w:b/>
                <w:bCs/>
                <w:szCs w:val="28"/>
                <w:lang w:val="fr-FR"/>
              </w:rPr>
              <w:t>24 March2021</w:t>
            </w:r>
          </w:p>
        </w:tc>
      </w:tr>
      <w:tr w:rsidR="00EA44DD" w14:paraId="2C5EEA93" w14:textId="77777777" w:rsidTr="00EA44DD">
        <w:trPr>
          <w:cantSplit/>
        </w:trPr>
        <w:tc>
          <w:tcPr>
            <w:tcW w:w="6599" w:type="dxa"/>
            <w:gridSpan w:val="2"/>
          </w:tcPr>
          <w:p w14:paraId="05E7555A" w14:textId="77777777" w:rsidR="00EA44DD" w:rsidRDefault="00EA44DD" w:rsidP="00EA44DD">
            <w:pPr>
              <w:tabs>
                <w:tab w:val="left" w:pos="851"/>
              </w:tabs>
              <w:spacing w:before="0"/>
              <w:rPr>
                <w:rFonts w:cstheme="minorHAnsi"/>
                <w:szCs w:val="28"/>
              </w:rPr>
            </w:pPr>
            <w:bookmarkStart w:id="11" w:name="dbluepink"/>
            <w:bookmarkStart w:id="12" w:name="dorlang" w:colFirst="2" w:colLast="2"/>
            <w:bookmarkEnd w:id="9"/>
            <w:bookmarkEnd w:id="10"/>
          </w:p>
        </w:tc>
        <w:tc>
          <w:tcPr>
            <w:tcW w:w="3373" w:type="dxa"/>
            <w:gridSpan w:val="2"/>
            <w:hideMark/>
          </w:tcPr>
          <w:p w14:paraId="16C205A3" w14:textId="77777777" w:rsidR="00EA44DD" w:rsidRDefault="00EA44DD" w:rsidP="00EA44DD">
            <w:pPr>
              <w:tabs>
                <w:tab w:val="left" w:pos="993"/>
              </w:tabs>
              <w:spacing w:before="0"/>
              <w:rPr>
                <w:rFonts w:cstheme="minorHAnsi"/>
                <w:b/>
                <w:szCs w:val="28"/>
              </w:rPr>
            </w:pPr>
            <w:r>
              <w:rPr>
                <w:rFonts w:cstheme="minorHAnsi"/>
                <w:b/>
                <w:bCs/>
                <w:szCs w:val="28"/>
                <w:lang w:val="fr-FR"/>
              </w:rPr>
              <w:t>English only</w:t>
            </w:r>
          </w:p>
        </w:tc>
      </w:tr>
      <w:tr w:rsidR="00EA44DD" w14:paraId="20BDB23C" w14:textId="77777777" w:rsidTr="00EA44DD">
        <w:trPr>
          <w:cantSplit/>
          <w:trHeight w:val="23"/>
        </w:trPr>
        <w:tc>
          <w:tcPr>
            <w:tcW w:w="9972" w:type="dxa"/>
            <w:gridSpan w:val="4"/>
            <w:hideMark/>
          </w:tcPr>
          <w:p w14:paraId="5059D142" w14:textId="77777777" w:rsidR="00EA44DD" w:rsidRPr="00EA44DD" w:rsidRDefault="00EA44DD" w:rsidP="00EA44DD">
            <w:pPr>
              <w:pStyle w:val="Source"/>
              <w:spacing w:before="240" w:after="240"/>
              <w:jc w:val="center"/>
              <w:rPr>
                <w:rFonts w:cstheme="minorHAnsi"/>
                <w:sz w:val="28"/>
                <w:szCs w:val="22"/>
                <w:lang w:val="en-US"/>
              </w:rPr>
            </w:pPr>
            <w:r w:rsidRPr="00EA44DD">
              <w:rPr>
                <w:rFonts w:cstheme="minorHAnsi"/>
                <w:sz w:val="28"/>
                <w:szCs w:val="22"/>
                <w:lang w:val="en-US"/>
              </w:rPr>
              <w:t>African Telecommunications Union (ATU)</w:t>
            </w:r>
          </w:p>
        </w:tc>
      </w:tr>
      <w:tr w:rsidR="00EA44DD" w14:paraId="3E05EB26" w14:textId="77777777" w:rsidTr="00921938">
        <w:trPr>
          <w:cantSplit/>
          <w:trHeight w:val="23"/>
        </w:trPr>
        <w:tc>
          <w:tcPr>
            <w:tcW w:w="9972" w:type="dxa"/>
            <w:gridSpan w:val="4"/>
          </w:tcPr>
          <w:p w14:paraId="286B78CC" w14:textId="75D0180A" w:rsidR="00EA44DD" w:rsidRPr="00EA44DD" w:rsidRDefault="005108FE" w:rsidP="00EA44DD">
            <w:pPr>
              <w:pStyle w:val="Title1"/>
              <w:spacing w:before="120" w:after="120"/>
              <w:jc w:val="center"/>
              <w:rPr>
                <w:rFonts w:cstheme="minorHAnsi"/>
                <w:b w:val="0"/>
                <w:bCs/>
                <w:sz w:val="28"/>
                <w:szCs w:val="22"/>
                <w:lang w:val="en-US"/>
              </w:rPr>
            </w:pPr>
            <w:r w:rsidRPr="005108FE">
              <w:rPr>
                <w:rFonts w:cstheme="minorHAnsi"/>
                <w:b w:val="0"/>
                <w:bCs/>
                <w:sz w:val="28"/>
                <w:szCs w:val="22"/>
                <w:lang w:val="en-US"/>
              </w:rPr>
              <w:t>African Common Proposal for African Regional Initiatives</w:t>
            </w:r>
            <w:bookmarkStart w:id="13" w:name="_GoBack"/>
            <w:bookmarkEnd w:id="13"/>
          </w:p>
        </w:tc>
      </w:tr>
      <w:tr w:rsidR="00EA44DD" w14:paraId="15BA23DC" w14:textId="77777777" w:rsidTr="00EA44DD">
        <w:trPr>
          <w:cantSplit/>
          <w:trHeight w:val="23"/>
        </w:trPr>
        <w:tc>
          <w:tcPr>
            <w:tcW w:w="9972" w:type="dxa"/>
            <w:gridSpan w:val="4"/>
            <w:tcBorders>
              <w:top w:val="nil"/>
              <w:left w:val="nil"/>
              <w:bottom w:val="single" w:sz="4" w:space="0" w:color="auto"/>
              <w:right w:val="nil"/>
            </w:tcBorders>
          </w:tcPr>
          <w:p w14:paraId="041ADDC3" w14:textId="77777777" w:rsidR="00EA44DD" w:rsidRDefault="00EA44DD">
            <w:pPr>
              <w:pStyle w:val="Title1"/>
              <w:spacing w:line="256" w:lineRule="auto"/>
              <w:rPr>
                <w:rFonts w:cstheme="minorHAnsi"/>
                <w:caps/>
                <w:szCs w:val="28"/>
                <w:lang w:val="en-US"/>
              </w:rPr>
            </w:pPr>
          </w:p>
        </w:tc>
      </w:tr>
      <w:tr w:rsidR="00EA44DD" w14:paraId="14220932" w14:textId="77777777" w:rsidTr="00EA44DD">
        <w:trPr>
          <w:cantSplit/>
          <w:trHeight w:val="23"/>
        </w:trPr>
        <w:tc>
          <w:tcPr>
            <w:tcW w:w="9972" w:type="dxa"/>
            <w:gridSpan w:val="4"/>
            <w:tcBorders>
              <w:top w:val="single" w:sz="4" w:space="0" w:color="auto"/>
              <w:left w:val="single" w:sz="4" w:space="0" w:color="auto"/>
              <w:bottom w:val="single" w:sz="4" w:space="0" w:color="auto"/>
              <w:right w:val="single" w:sz="4" w:space="0" w:color="auto"/>
            </w:tcBorders>
          </w:tcPr>
          <w:p w14:paraId="20FE743C" w14:textId="77777777" w:rsidR="00EA44DD" w:rsidRPr="00AF6558" w:rsidRDefault="00EA44DD" w:rsidP="00662332">
            <w:pPr>
              <w:pStyle w:val="Title1"/>
              <w:spacing w:before="120" w:after="120"/>
              <w:rPr>
                <w:rFonts w:cstheme="minorHAnsi"/>
                <w:szCs w:val="24"/>
                <w:lang w:val="en-US"/>
              </w:rPr>
            </w:pPr>
            <w:r w:rsidRPr="00AF6558">
              <w:rPr>
                <w:rFonts w:cstheme="minorHAnsi"/>
                <w:szCs w:val="24"/>
                <w:lang w:val="en-US"/>
              </w:rPr>
              <w:t xml:space="preserve">Agenda item: </w:t>
            </w:r>
          </w:p>
          <w:p w14:paraId="5CBDD5F2" w14:textId="2A83C8A1" w:rsidR="00EA44DD" w:rsidRPr="00AF6558" w:rsidRDefault="00EA44DD" w:rsidP="00662332">
            <w:pPr>
              <w:pStyle w:val="Title1"/>
              <w:spacing w:before="120" w:after="120"/>
              <w:rPr>
                <w:rFonts w:cstheme="minorHAnsi"/>
                <w:b w:val="0"/>
                <w:bCs/>
                <w:szCs w:val="24"/>
                <w:lang w:val="en-US"/>
              </w:rPr>
            </w:pPr>
            <w:r w:rsidRPr="00AF6558">
              <w:rPr>
                <w:rFonts w:cstheme="minorHAnsi"/>
                <w:b w:val="0"/>
                <w:bCs/>
                <w:szCs w:val="24"/>
                <w:lang w:val="en-US"/>
              </w:rPr>
              <w:t xml:space="preserve">Item </w:t>
            </w:r>
            <w:r w:rsidR="00AF6558" w:rsidRPr="00AF6558">
              <w:rPr>
                <w:rFonts w:cstheme="minorHAnsi"/>
                <w:b w:val="0"/>
                <w:bCs/>
                <w:szCs w:val="24"/>
                <w:lang w:val="en-US"/>
              </w:rPr>
              <w:t>8</w:t>
            </w:r>
          </w:p>
          <w:p w14:paraId="79C58EEF" w14:textId="42741C6C" w:rsidR="00EA44DD" w:rsidRPr="00AF6558" w:rsidRDefault="00EA44DD" w:rsidP="00662332">
            <w:pPr>
              <w:pStyle w:val="Title1"/>
              <w:spacing w:before="120" w:after="120"/>
              <w:rPr>
                <w:rFonts w:cstheme="minorHAnsi"/>
                <w:szCs w:val="24"/>
                <w:lang w:val="en-US"/>
              </w:rPr>
            </w:pPr>
            <w:r w:rsidRPr="00AF6558">
              <w:rPr>
                <w:rFonts w:cstheme="minorHAnsi"/>
                <w:szCs w:val="24"/>
                <w:lang w:val="en-US"/>
              </w:rPr>
              <w:t xml:space="preserve">Summary: </w:t>
            </w:r>
          </w:p>
          <w:p w14:paraId="7B73209D" w14:textId="74BE93AF" w:rsidR="00921938" w:rsidRPr="00EA1F45" w:rsidRDefault="00AF6558" w:rsidP="00662332">
            <w:pPr>
              <w:pStyle w:val="Title2"/>
              <w:spacing w:before="120" w:after="120"/>
              <w:rPr>
                <w:b w:val="0"/>
                <w:bCs/>
                <w:szCs w:val="24"/>
                <w:lang w:val="en-US"/>
              </w:rPr>
            </w:pPr>
            <w:r w:rsidRPr="00EA1F45">
              <w:rPr>
                <w:b w:val="0"/>
                <w:bCs/>
                <w:szCs w:val="24"/>
                <w:lang w:val="en-US"/>
              </w:rPr>
              <w:t xml:space="preserve">This </w:t>
            </w:r>
            <w:r>
              <w:rPr>
                <w:b w:val="0"/>
                <w:bCs/>
                <w:szCs w:val="24"/>
                <w:lang w:val="en-US"/>
              </w:rPr>
              <w:t>document contains the African Common Proposal for African Regional Initiatives, to be submitted to WTDC-21.</w:t>
            </w:r>
          </w:p>
          <w:p w14:paraId="22E1E7F2" w14:textId="4DF12E43" w:rsidR="00EA44DD" w:rsidRPr="00AF6558" w:rsidRDefault="00EA44DD" w:rsidP="00662332">
            <w:pPr>
              <w:pStyle w:val="Title1"/>
              <w:spacing w:before="120" w:after="120"/>
              <w:rPr>
                <w:rFonts w:cstheme="minorHAnsi"/>
                <w:szCs w:val="24"/>
                <w:lang w:val="en-US"/>
              </w:rPr>
            </w:pPr>
            <w:r w:rsidRPr="00AF6558">
              <w:rPr>
                <w:rFonts w:cstheme="minorHAnsi"/>
                <w:szCs w:val="24"/>
                <w:lang w:val="en-US"/>
              </w:rPr>
              <w:t>Expected results:</w:t>
            </w:r>
          </w:p>
          <w:p w14:paraId="3888966F" w14:textId="6499BC98" w:rsidR="00921938" w:rsidRPr="00EA1F45" w:rsidRDefault="00AF6558" w:rsidP="00662332">
            <w:pPr>
              <w:pStyle w:val="Title2"/>
              <w:spacing w:before="120" w:after="120"/>
              <w:rPr>
                <w:b w:val="0"/>
                <w:bCs/>
                <w:szCs w:val="24"/>
                <w:lang w:val="en-US"/>
              </w:rPr>
            </w:pPr>
            <w:r>
              <w:rPr>
                <w:b w:val="0"/>
                <w:bCs/>
                <w:szCs w:val="24"/>
                <w:lang w:val="en-US"/>
              </w:rPr>
              <w:t>RPM-AFR is invited to examine this document and approve the proposals therein.</w:t>
            </w:r>
          </w:p>
          <w:p w14:paraId="4572FCC0" w14:textId="77777777" w:rsidR="00EA44DD" w:rsidRPr="00AF6558" w:rsidRDefault="00EA44DD" w:rsidP="00662332">
            <w:pPr>
              <w:pStyle w:val="Title1"/>
              <w:spacing w:before="120" w:after="120"/>
              <w:rPr>
                <w:rFonts w:cstheme="minorHAnsi"/>
                <w:szCs w:val="24"/>
                <w:lang w:val="en-US"/>
              </w:rPr>
            </w:pPr>
            <w:r w:rsidRPr="00AF6558">
              <w:rPr>
                <w:rFonts w:cstheme="minorHAnsi"/>
                <w:szCs w:val="24"/>
                <w:lang w:val="en-US"/>
              </w:rPr>
              <w:t>References:</w:t>
            </w:r>
          </w:p>
          <w:p w14:paraId="67571DE0" w14:textId="60B5F7CB" w:rsidR="00EA44DD" w:rsidRPr="00EA44DD" w:rsidRDefault="00AF6558" w:rsidP="00662332">
            <w:pPr>
              <w:spacing w:after="120"/>
              <w:rPr>
                <w:rFonts w:cstheme="minorBidi"/>
                <w:bCs/>
                <w:sz w:val="22"/>
                <w:szCs w:val="22"/>
                <w:lang w:val="en-US"/>
              </w:rPr>
            </w:pPr>
            <w:r w:rsidRPr="00EA1F45">
              <w:rPr>
                <w:rFonts w:cstheme="minorBidi"/>
                <w:bCs/>
                <w:szCs w:val="24"/>
                <w:lang w:val="en-US"/>
              </w:rPr>
              <w:t>N/A</w:t>
            </w:r>
          </w:p>
        </w:tc>
        <w:bookmarkEnd w:id="11"/>
      </w:tr>
      <w:bookmarkEnd w:id="12"/>
    </w:tbl>
    <w:p w14:paraId="2666ED70" w14:textId="77777777" w:rsidR="00AF5330" w:rsidRDefault="00AF5330"/>
    <w:p w14:paraId="61F1589F" w14:textId="4231E0DF" w:rsidR="00AF5330" w:rsidRDefault="00AF5330">
      <w:r>
        <w:br w:type="page"/>
      </w:r>
    </w:p>
    <w:p w14:paraId="34B3CBE2" w14:textId="18A38C25" w:rsidR="00662332" w:rsidRPr="00CD2DBA" w:rsidRDefault="008A432D" w:rsidP="008B785C">
      <w:pPr>
        <w:spacing w:after="120"/>
        <w:rPr>
          <w:rFonts w:cstheme="minorHAnsi"/>
          <w:b/>
          <w:bCs/>
          <w:szCs w:val="24"/>
          <w:lang w:val="en-US"/>
        </w:rPr>
      </w:pPr>
      <w:r w:rsidRPr="00CD2DBA">
        <w:rPr>
          <w:rFonts w:cstheme="minorHAnsi"/>
          <w:b/>
          <w:bCs/>
          <w:szCs w:val="24"/>
          <w:lang w:val="en-US"/>
        </w:rPr>
        <w:lastRenderedPageBreak/>
        <w:t>Introduction</w:t>
      </w:r>
    </w:p>
    <w:p w14:paraId="193052B1" w14:textId="56496B45" w:rsidR="008A432D" w:rsidRPr="00662332" w:rsidRDefault="00CD2DBA" w:rsidP="008B785C">
      <w:pPr>
        <w:spacing w:after="120"/>
        <w:rPr>
          <w:rFonts w:cstheme="minorHAnsi"/>
          <w:szCs w:val="24"/>
          <w:lang w:val="en-US"/>
        </w:rPr>
      </w:pPr>
      <w:r>
        <w:rPr>
          <w:rFonts w:cstheme="minorHAnsi"/>
          <w:szCs w:val="24"/>
          <w:lang w:val="en-US"/>
        </w:rPr>
        <w:t xml:space="preserve">The revised Africa regional initiatives for the next period are more focused on the new ICT challenges of the continent mainly the digital transformation needs and key issues. Comparing to the previous period the number of these initiatives was reduced to 4 initiatives only with the objective to address and include the capacity building challenge as appropriate under each key initiative. </w:t>
      </w:r>
    </w:p>
    <w:p w14:paraId="6EA63C40" w14:textId="77777777" w:rsidR="00EA1F45" w:rsidRPr="002D27AE" w:rsidRDefault="00EA1F45" w:rsidP="008B785C">
      <w:pPr>
        <w:pStyle w:val="Heading1"/>
        <w:spacing w:before="120" w:after="120"/>
        <w:ind w:left="0" w:firstLine="0"/>
      </w:pPr>
      <w:bookmarkStart w:id="14" w:name="_Toc496806761"/>
      <w:bookmarkStart w:id="15" w:name="_Toc500343913"/>
      <w:r w:rsidRPr="002D27AE">
        <w:t>AFR1</w:t>
      </w:r>
      <w:r>
        <w:t xml:space="preserve">: Supporting digital transformation to usher a rapid transition to digital economy while accelerating </w:t>
      </w:r>
      <w:r w:rsidRPr="002D27AE">
        <w:t>innovation in Africa</w:t>
      </w:r>
      <w:bookmarkEnd w:id="14"/>
      <w:bookmarkEnd w:id="15"/>
    </w:p>
    <w:p w14:paraId="2AB0D4EC" w14:textId="77777777" w:rsidR="00EA1F45" w:rsidRDefault="00EA1F45" w:rsidP="008B785C">
      <w:pPr>
        <w:spacing w:after="120"/>
      </w:pPr>
      <w:r w:rsidRPr="002D27AE">
        <w:rPr>
          <w:rFonts w:eastAsia="Malgun Gothic"/>
          <w:b/>
          <w:bCs/>
        </w:rPr>
        <w:t>Objective</w:t>
      </w:r>
      <w:r w:rsidRPr="002D27AE">
        <w:rPr>
          <w:rFonts w:eastAsia="Malgun Gothic"/>
        </w:rPr>
        <w:t>:</w:t>
      </w:r>
      <w:r w:rsidRPr="002D27AE">
        <w:t xml:space="preserve"> </w:t>
      </w:r>
      <w:r w:rsidRPr="00A46A87">
        <w:t xml:space="preserve">To assist Member States in </w:t>
      </w:r>
      <w:r>
        <w:t xml:space="preserve">the Africa region </w:t>
      </w:r>
      <w:r w:rsidRPr="00A46A87">
        <w:t>to reap the full benefits of digital transformation by addressing the existing policy and regulatory challenges</w:t>
      </w:r>
      <w:r>
        <w:t>,</w:t>
      </w:r>
      <w:r w:rsidRPr="00A46A87">
        <w:t xml:space="preserve"> </w:t>
      </w:r>
      <w:r>
        <w:t xml:space="preserve">and </w:t>
      </w:r>
      <w:r w:rsidRPr="00A46A87">
        <w:t>formulating strategies to encourage the development and the use of digital technologies in various sectors of the economy and foster innovation</w:t>
      </w:r>
      <w:r>
        <w:t xml:space="preserve">. </w:t>
      </w:r>
    </w:p>
    <w:p w14:paraId="5CE52D30" w14:textId="77777777" w:rsidR="00EA1F45" w:rsidRDefault="00EA1F45" w:rsidP="008B785C">
      <w:pPr>
        <w:spacing w:after="120"/>
      </w:pPr>
      <w:r w:rsidRPr="00100508">
        <w:t>Taking into consideration the enormous potential of digital technologies to contribute to the acceleration of the socio-economic development of countries and its vital role to assist in realizing the 2030 sustainable development agenda and the 17 global SDGs</w:t>
      </w:r>
      <w:r>
        <w:t xml:space="preserve">, </w:t>
      </w:r>
      <w:r w:rsidRPr="00A46A87">
        <w:t>ITU is called upon to support Member States in the Africa region to build, develop and sustain digitally based economies</w:t>
      </w:r>
      <w:r>
        <w:t xml:space="preserve">. </w:t>
      </w:r>
    </w:p>
    <w:p w14:paraId="1FA96F49" w14:textId="77777777" w:rsidR="00EA1F45" w:rsidRDefault="00EA1F45" w:rsidP="008B785C">
      <w:pPr>
        <w:spacing w:after="120"/>
        <w:rPr>
          <w:b/>
          <w:bCs/>
        </w:rPr>
      </w:pPr>
      <w:r w:rsidRPr="00933AE1">
        <w:rPr>
          <w:b/>
          <w:bCs/>
        </w:rPr>
        <w:t>Expected results</w:t>
      </w:r>
    </w:p>
    <w:p w14:paraId="3DB08FDD" w14:textId="77777777" w:rsidR="00EA1F45" w:rsidRPr="002D27AE" w:rsidRDefault="00EA1F45" w:rsidP="008B785C">
      <w:pPr>
        <w:pStyle w:val="enumlev1"/>
        <w:numPr>
          <w:ilvl w:val="0"/>
          <w:numId w:val="8"/>
        </w:numPr>
        <w:spacing w:after="80"/>
        <w:ind w:left="357" w:hanging="357"/>
      </w:pPr>
      <w:r w:rsidRPr="002D27AE">
        <w:t xml:space="preserve">Assistance in the development of national digital </w:t>
      </w:r>
      <w:r>
        <w:t>transformation</w:t>
      </w:r>
      <w:r w:rsidRPr="002D27AE">
        <w:t xml:space="preserve"> strategies focusing on enabling policies and regulations </w:t>
      </w:r>
      <w:r>
        <w:t>to</w:t>
      </w:r>
      <w:r w:rsidRPr="002D27AE">
        <w:t xml:space="preserve"> enhance the use of digital technologies</w:t>
      </w:r>
      <w:r>
        <w:t xml:space="preserve"> in the economy.</w:t>
      </w:r>
    </w:p>
    <w:p w14:paraId="398BE20F" w14:textId="77777777" w:rsidR="00EA1F45" w:rsidRDefault="00EA1F45" w:rsidP="008B785C">
      <w:pPr>
        <w:pStyle w:val="enumlev1"/>
        <w:numPr>
          <w:ilvl w:val="0"/>
          <w:numId w:val="8"/>
        </w:numPr>
        <w:spacing w:after="80"/>
        <w:ind w:left="357" w:hanging="357"/>
      </w:pPr>
      <w:r w:rsidRPr="002D27AE">
        <w:t>Assistance in developing action plans with digital key performance indicators (KPIs) encompassing the adoption of e-applications</w:t>
      </w:r>
      <w:r>
        <w:t xml:space="preserve"> </w:t>
      </w:r>
      <w:r w:rsidRPr="002D27AE">
        <w:t>geared to sustainable development in various aspects of African economies</w:t>
      </w:r>
      <w:r>
        <w:t xml:space="preserve"> and e-government services.</w:t>
      </w:r>
    </w:p>
    <w:p w14:paraId="466C2BF2" w14:textId="77777777" w:rsidR="00EA1F45" w:rsidRDefault="00EA1F45" w:rsidP="008B785C">
      <w:pPr>
        <w:pStyle w:val="enumlev1"/>
        <w:numPr>
          <w:ilvl w:val="0"/>
          <w:numId w:val="8"/>
        </w:numPr>
        <w:spacing w:after="80"/>
        <w:ind w:left="357" w:hanging="357"/>
      </w:pPr>
      <w:r>
        <w:t>Assistance in conducting research on the current digitization state of industries in Africa, trends and needs, at the regional level.</w:t>
      </w:r>
    </w:p>
    <w:p w14:paraId="3EDEBC3B" w14:textId="77777777" w:rsidR="00EA1F45" w:rsidRPr="002D27AE" w:rsidRDefault="00EA1F45" w:rsidP="008B785C">
      <w:pPr>
        <w:pStyle w:val="enumlev1"/>
        <w:numPr>
          <w:ilvl w:val="0"/>
          <w:numId w:val="8"/>
        </w:numPr>
        <w:spacing w:after="80"/>
        <w:ind w:left="357" w:hanging="357"/>
      </w:pPr>
      <w:r>
        <w:t xml:space="preserve">Building partnership among ITU Membership to encourage the exchange of best practices and knowledge sharing in the implementation of digital transformation projects. </w:t>
      </w:r>
    </w:p>
    <w:p w14:paraId="01E7EAB2" w14:textId="77777777" w:rsidR="00EA1F45" w:rsidRPr="002D27AE" w:rsidRDefault="00EA1F45" w:rsidP="008B785C">
      <w:pPr>
        <w:pStyle w:val="enumlev1"/>
        <w:numPr>
          <w:ilvl w:val="0"/>
          <w:numId w:val="8"/>
        </w:numPr>
        <w:spacing w:after="80"/>
        <w:ind w:left="357" w:hanging="357"/>
      </w:pPr>
      <w:r w:rsidRPr="002D27AE">
        <w:t>Assistance in the adoption and implementation of relevant standards that are targeted at addressing challenges of interoperability stemming from the disruptive and transformative spread of digital innovation</w:t>
      </w:r>
      <w:r>
        <w:t>.</w:t>
      </w:r>
    </w:p>
    <w:p w14:paraId="3923582D" w14:textId="77777777" w:rsidR="00EA1F45" w:rsidRPr="002D27AE" w:rsidRDefault="00EA1F45" w:rsidP="008B785C">
      <w:pPr>
        <w:pStyle w:val="enumlev1"/>
        <w:numPr>
          <w:ilvl w:val="0"/>
          <w:numId w:val="8"/>
        </w:numPr>
        <w:spacing w:after="80"/>
        <w:ind w:left="357" w:hanging="357"/>
      </w:pPr>
      <w:r w:rsidRPr="002D27AE">
        <w:t xml:space="preserve">Help in designing models </w:t>
      </w:r>
      <w:r>
        <w:t>and facilitate the</w:t>
      </w:r>
      <w:r w:rsidRPr="002D27AE">
        <w:t xml:space="preserve"> financ</w:t>
      </w:r>
      <w:r>
        <w:t>e of digital transformation</w:t>
      </w:r>
      <w:r w:rsidRPr="002D27AE">
        <w:t xml:space="preserve"> </w:t>
      </w:r>
      <w:r>
        <w:t xml:space="preserve">of economies </w:t>
      </w:r>
      <w:r w:rsidRPr="002D27AE">
        <w:t>in Africa, and identification of partnership opportunities to establish sustainable innovation frameworks</w:t>
      </w:r>
      <w:r>
        <w:t>.</w:t>
      </w:r>
    </w:p>
    <w:p w14:paraId="1BFA81F5" w14:textId="77777777" w:rsidR="00EA1F45" w:rsidRPr="002D27AE" w:rsidRDefault="00EA1F45" w:rsidP="008B785C">
      <w:pPr>
        <w:pStyle w:val="enumlev1"/>
        <w:numPr>
          <w:ilvl w:val="0"/>
          <w:numId w:val="8"/>
        </w:numPr>
        <w:spacing w:after="80"/>
        <w:ind w:left="357" w:hanging="357"/>
      </w:pPr>
      <w:r w:rsidRPr="002D27AE">
        <w:t>Support for</w:t>
      </w:r>
      <w:r>
        <w:t xml:space="preserve"> the designing and implementation of a comprehensive and inclusive human and institutional </w:t>
      </w:r>
      <w:r w:rsidRPr="002D27AE">
        <w:t>capacity building</w:t>
      </w:r>
      <w:r>
        <w:t xml:space="preserve"> long term plan as a fundamental pillar to transform the economy to be digitally oriented and to guarantee its effective functioning that takes into consideration upskilling and reskilling of citizens on aspects related to emerging technologies  </w:t>
      </w:r>
    </w:p>
    <w:p w14:paraId="745842AE" w14:textId="77777777" w:rsidR="00EA1F45" w:rsidRDefault="00EA1F45" w:rsidP="008B785C">
      <w:pPr>
        <w:pStyle w:val="enumlev1"/>
        <w:numPr>
          <w:ilvl w:val="0"/>
          <w:numId w:val="8"/>
        </w:numPr>
        <w:spacing w:after="80"/>
        <w:ind w:left="357" w:hanging="357"/>
      </w:pPr>
      <w:r>
        <w:t xml:space="preserve">Support the establishment of centres of excellence and incubation entities to help in the nourishing and development of innovative ideas and start-ups in Africa. </w:t>
      </w:r>
    </w:p>
    <w:p w14:paraId="790313A1" w14:textId="77777777" w:rsidR="00EA1F45" w:rsidRDefault="00EA1F45" w:rsidP="008B785C">
      <w:pPr>
        <w:pStyle w:val="enumlev1"/>
        <w:numPr>
          <w:ilvl w:val="0"/>
          <w:numId w:val="8"/>
        </w:numPr>
        <w:spacing w:after="80"/>
        <w:ind w:left="357" w:hanging="357"/>
      </w:pPr>
      <w:r>
        <w:t>developing Member States' capability to promote accessibility in order to ensure improved specialized skills development to meet the ICT needs of persons with disabilities and thus enhance their use of digital applications.</w:t>
      </w:r>
    </w:p>
    <w:p w14:paraId="6D4FF4AE" w14:textId="77777777" w:rsidR="00B94A9D" w:rsidRDefault="00B94A9D" w:rsidP="008B785C">
      <w:pPr>
        <w:pStyle w:val="Heading1"/>
        <w:spacing w:before="120" w:after="120"/>
        <w:ind w:left="0" w:firstLine="0"/>
      </w:pPr>
      <w:bookmarkStart w:id="16" w:name="_Toc496806762"/>
      <w:bookmarkStart w:id="17" w:name="_Toc500343914"/>
      <w:r w:rsidRPr="002D27AE">
        <w:lastRenderedPageBreak/>
        <w:t>AFR2</w:t>
      </w:r>
      <w:r>
        <w:t xml:space="preserve">: Implementation and expansion </w:t>
      </w:r>
      <w:r w:rsidRPr="002D27AE">
        <w:t xml:space="preserve">of broadband </w:t>
      </w:r>
      <w:r>
        <w:t xml:space="preserve">infrastructures, connectivity and emerging </w:t>
      </w:r>
      <w:r w:rsidRPr="002D27AE">
        <w:t>technologies</w:t>
      </w:r>
      <w:bookmarkEnd w:id="16"/>
      <w:bookmarkEnd w:id="17"/>
    </w:p>
    <w:p w14:paraId="25AB22C9" w14:textId="442C6432" w:rsidR="00B94A9D" w:rsidRPr="00C65926" w:rsidRDefault="00B94A9D" w:rsidP="008B785C">
      <w:pPr>
        <w:spacing w:after="120"/>
        <w:rPr>
          <w:bCs/>
        </w:rPr>
      </w:pPr>
      <w:r w:rsidRPr="002D27AE">
        <w:rPr>
          <w:b/>
        </w:rPr>
        <w:t>Objective</w:t>
      </w:r>
      <w:r w:rsidRPr="002D27AE">
        <w:rPr>
          <w:bCs/>
        </w:rPr>
        <w:t>:</w:t>
      </w:r>
      <w:r w:rsidRPr="002D27AE">
        <w:rPr>
          <w:b/>
        </w:rPr>
        <w:t xml:space="preserve"> </w:t>
      </w:r>
      <w:r w:rsidRPr="00C65926">
        <w:rPr>
          <w:bCs/>
        </w:rPr>
        <w:t xml:space="preserve">To promote the deployment of broadband infrastructure to assist Member States in Africa to ensure that no one if left behind to </w:t>
      </w:r>
      <w:r>
        <w:rPr>
          <w:bCs/>
        </w:rPr>
        <w:t>l</w:t>
      </w:r>
      <w:r w:rsidRPr="00C65926">
        <w:rPr>
          <w:bCs/>
        </w:rPr>
        <w:t xml:space="preserve">everage the full benefits of high-speed and high – quality connectivity and the ramifications of emerging technologies. </w:t>
      </w:r>
    </w:p>
    <w:p w14:paraId="1F1DECA1" w14:textId="77777777" w:rsidR="00B94A9D" w:rsidRPr="00933AE1" w:rsidRDefault="00B94A9D" w:rsidP="008B785C">
      <w:pPr>
        <w:spacing w:after="120"/>
        <w:rPr>
          <w:b/>
          <w:bCs/>
        </w:rPr>
      </w:pPr>
      <w:r w:rsidRPr="00933AE1">
        <w:rPr>
          <w:b/>
          <w:bCs/>
        </w:rPr>
        <w:t>Expected results</w:t>
      </w:r>
    </w:p>
    <w:p w14:paraId="5A0B9DD3" w14:textId="088A7718" w:rsidR="00B94A9D" w:rsidRDefault="00B94A9D" w:rsidP="008B785C">
      <w:pPr>
        <w:pStyle w:val="enumlev1"/>
        <w:numPr>
          <w:ilvl w:val="0"/>
          <w:numId w:val="16"/>
        </w:numPr>
        <w:spacing w:after="80"/>
        <w:ind w:left="357" w:hanging="357"/>
      </w:pPr>
      <w:r w:rsidRPr="002D27AE">
        <w:t>Assistance in the development of national and regional strategic plans, focusing on enabling policies and regulations addressing high-speed, high-quality broadband networks in the region</w:t>
      </w:r>
      <w:r>
        <w:t>.</w:t>
      </w:r>
    </w:p>
    <w:p w14:paraId="0AB2907B" w14:textId="433EE565" w:rsidR="00B94A9D" w:rsidRDefault="00B94A9D" w:rsidP="008B785C">
      <w:pPr>
        <w:pStyle w:val="ListParagraph"/>
        <w:widowControl w:val="0"/>
        <w:numPr>
          <w:ilvl w:val="0"/>
          <w:numId w:val="16"/>
        </w:numPr>
        <w:spacing w:before="80" w:after="80"/>
        <w:ind w:left="357" w:hanging="357"/>
        <w:contextualSpacing w:val="0"/>
      </w:pPr>
      <w:r>
        <w:t>Provide support and share</w:t>
      </w:r>
      <w:r w:rsidRPr="004E3DCC">
        <w:t xml:space="preserve"> best practices on</w:t>
      </w:r>
      <w:r>
        <w:t xml:space="preserve"> </w:t>
      </w:r>
      <w:r w:rsidRPr="00FE4723">
        <w:t xml:space="preserve">national broadband </w:t>
      </w:r>
      <w:r>
        <w:t xml:space="preserve">strategies </w:t>
      </w:r>
      <w:r w:rsidRPr="00FE4723">
        <w:t>and strengthen capacity develop</w:t>
      </w:r>
      <w:r>
        <w:t>ment</w:t>
      </w:r>
      <w:r w:rsidRPr="00FE4723">
        <w:t>, implement and monitor national broadband plans to use universal service funds effectively and develop financial and operational sustainable business models in order to provide affordable broadband access to unserved and underserved areas</w:t>
      </w:r>
      <w:r>
        <w:t>.</w:t>
      </w:r>
    </w:p>
    <w:p w14:paraId="3F9AF8F0" w14:textId="27B6D0B3" w:rsidR="00B94A9D" w:rsidRDefault="00B94A9D" w:rsidP="008B785C">
      <w:pPr>
        <w:pStyle w:val="ListParagraph"/>
        <w:widowControl w:val="0"/>
        <w:numPr>
          <w:ilvl w:val="0"/>
          <w:numId w:val="16"/>
        </w:numPr>
        <w:spacing w:before="80" w:after="80"/>
        <w:ind w:left="357" w:hanging="357"/>
        <w:contextualSpacing w:val="0"/>
      </w:pPr>
      <w:r>
        <w:t>Benefiting from development programmes</w:t>
      </w:r>
      <w:r w:rsidRPr="00D23E3C">
        <w:t xml:space="preserve"> in expanding connectivity to SMEs and businesses to support jobs, business growth and economic development</w:t>
      </w:r>
    </w:p>
    <w:p w14:paraId="2A7F41EA" w14:textId="77777777" w:rsidR="008B785C" w:rsidRDefault="00B94A9D" w:rsidP="00CA31C1">
      <w:pPr>
        <w:pStyle w:val="ListParagraph"/>
        <w:widowControl w:val="0"/>
        <w:numPr>
          <w:ilvl w:val="0"/>
          <w:numId w:val="16"/>
        </w:numPr>
        <w:spacing w:before="80" w:after="80"/>
        <w:ind w:left="357" w:hanging="357"/>
        <w:contextualSpacing w:val="0"/>
      </w:pPr>
      <w:r w:rsidRPr="00D312BD">
        <w:t xml:space="preserve">Benefiting from development programmes </w:t>
      </w:r>
      <w:r w:rsidRPr="00D23E3C">
        <w:t>in expanding connectivity to education and health related entities; SMEs and businesses; and homes and communities to enable access to relevant digital content</w:t>
      </w:r>
    </w:p>
    <w:p w14:paraId="5B850DD5" w14:textId="0ADF1041" w:rsidR="00B94A9D" w:rsidRDefault="00B94A9D" w:rsidP="00CA31C1">
      <w:pPr>
        <w:pStyle w:val="ListParagraph"/>
        <w:widowControl w:val="0"/>
        <w:numPr>
          <w:ilvl w:val="0"/>
          <w:numId w:val="16"/>
        </w:numPr>
        <w:spacing w:before="80" w:after="80"/>
        <w:ind w:left="357" w:hanging="357"/>
        <w:contextualSpacing w:val="0"/>
      </w:pPr>
      <w:r w:rsidRPr="002D27AE">
        <w:t>Providing support that will enable the sharing of best practices on financing models as well as the identification of partnership opportunities to enhance high-speed, high-quality broadband</w:t>
      </w:r>
      <w:r>
        <w:t>.</w:t>
      </w:r>
    </w:p>
    <w:p w14:paraId="686A9EBB" w14:textId="6F107F9A" w:rsidR="00B94A9D" w:rsidRDefault="00B94A9D" w:rsidP="008B785C">
      <w:pPr>
        <w:pStyle w:val="ListParagraph"/>
        <w:widowControl w:val="0"/>
        <w:numPr>
          <w:ilvl w:val="0"/>
          <w:numId w:val="16"/>
        </w:numPr>
        <w:spacing w:before="80" w:after="80"/>
        <w:ind w:left="357" w:hanging="357"/>
        <w:contextualSpacing w:val="0"/>
      </w:pPr>
      <w:r w:rsidRPr="002D27AE">
        <w:t xml:space="preserve">Assistance in promoting the harmonization of subregional broadband plans so as to ensure equitable access to high-speed, high-quality broadband </w:t>
      </w:r>
      <w:r>
        <w:t>for</w:t>
      </w:r>
      <w:r w:rsidRPr="002D27AE">
        <w:t xml:space="preserve"> all</w:t>
      </w:r>
      <w:r>
        <w:t>.</w:t>
      </w:r>
    </w:p>
    <w:p w14:paraId="1FE0DE70" w14:textId="03939C13" w:rsidR="00B94A9D" w:rsidRPr="002D27AE" w:rsidRDefault="00B94A9D" w:rsidP="008B785C">
      <w:pPr>
        <w:pStyle w:val="ListParagraph"/>
        <w:widowControl w:val="0"/>
        <w:numPr>
          <w:ilvl w:val="0"/>
          <w:numId w:val="16"/>
        </w:numPr>
        <w:spacing w:before="80" w:after="80"/>
        <w:ind w:left="357" w:hanging="357"/>
        <w:contextualSpacing w:val="0"/>
      </w:pPr>
      <w:r w:rsidRPr="002D27AE">
        <w:t>Assistance with human capacity development resources, through training programmes, workshops and such like, to exchange expertise and to provide persons with disabilities with the platform to participate in and benefit from the emergence of new broadband technologies</w:t>
      </w:r>
      <w:r>
        <w:t>.</w:t>
      </w:r>
    </w:p>
    <w:p w14:paraId="719B17A5" w14:textId="1A0DB6E7" w:rsidR="00B94A9D" w:rsidRDefault="00B94A9D" w:rsidP="008B785C">
      <w:pPr>
        <w:pStyle w:val="ListParagraph"/>
        <w:widowControl w:val="0"/>
        <w:numPr>
          <w:ilvl w:val="0"/>
          <w:numId w:val="16"/>
        </w:numPr>
        <w:spacing w:before="80" w:after="80"/>
        <w:ind w:left="357" w:hanging="357"/>
        <w:contextualSpacing w:val="0"/>
      </w:pPr>
      <w:r w:rsidRPr="002D27AE">
        <w:t>Assistance in extending the regional and continental backbone initiative</w:t>
      </w:r>
      <w:r>
        <w:t>s</w:t>
      </w:r>
      <w:r w:rsidRPr="002D27AE">
        <w:t xml:space="preserve"> to ensure the resilience of submarine cables.</w:t>
      </w:r>
    </w:p>
    <w:p w14:paraId="3FDBEE82" w14:textId="603C0399" w:rsidR="00B94A9D" w:rsidRDefault="00B94A9D" w:rsidP="008B785C">
      <w:pPr>
        <w:pStyle w:val="ListParagraph"/>
        <w:widowControl w:val="0"/>
        <w:numPr>
          <w:ilvl w:val="0"/>
          <w:numId w:val="16"/>
        </w:numPr>
        <w:spacing w:before="80" w:after="80"/>
        <w:ind w:left="357" w:hanging="357"/>
        <w:contextualSpacing w:val="0"/>
      </w:pPr>
      <w:r w:rsidRPr="00EE1D74">
        <w:t>Improved awareness of policy and regulatory frameworks relating to spectrum-management issues in line with ITU decisions, including radio-frequency planning, trading, re-farming, and sharing along with spectrum licensing frameworks for competition, obligations and pricing.</w:t>
      </w:r>
      <w:r>
        <w:t xml:space="preserve"> </w:t>
      </w:r>
    </w:p>
    <w:p w14:paraId="7B269036" w14:textId="7962E8D5" w:rsidR="00B94A9D" w:rsidRDefault="00B94A9D" w:rsidP="008B785C">
      <w:pPr>
        <w:pStyle w:val="ListParagraph"/>
        <w:widowControl w:val="0"/>
        <w:numPr>
          <w:ilvl w:val="0"/>
          <w:numId w:val="16"/>
        </w:numPr>
        <w:spacing w:before="80" w:after="80"/>
        <w:ind w:left="357" w:hanging="357"/>
        <w:contextualSpacing w:val="0"/>
      </w:pPr>
      <w:r w:rsidRPr="00664C83">
        <w:t>Development, implementation and review of policies, legal and regulatory frameworks, including for network infrastructure protection, construction codes, regulations and technical standards for FTTH infrastructure, collaborative construction in civil works, next-generation universal service obligation (USO), infrastructure sharing, and facilitation of right-of-way and site acquisition.</w:t>
      </w:r>
    </w:p>
    <w:p w14:paraId="2B83844C" w14:textId="628B34EE" w:rsidR="00B94A9D" w:rsidRDefault="00B94A9D" w:rsidP="008B785C">
      <w:pPr>
        <w:pStyle w:val="ListParagraph"/>
        <w:widowControl w:val="0"/>
        <w:numPr>
          <w:ilvl w:val="0"/>
          <w:numId w:val="16"/>
        </w:numPr>
        <w:spacing w:before="80" w:after="80"/>
        <w:ind w:left="357" w:hanging="357"/>
        <w:contextualSpacing w:val="0"/>
      </w:pPr>
      <w:r>
        <w:t>Undergoing the necessary f</w:t>
      </w:r>
      <w:r w:rsidRPr="00664C83">
        <w:t xml:space="preserve">easibility studies and </w:t>
      </w:r>
      <w:r>
        <w:t xml:space="preserve">setting </w:t>
      </w:r>
      <w:r w:rsidRPr="00664C83">
        <w:t>roadmaps at national and regional levels for deployment of emerging technologies with high speed connectivity such as 5G</w:t>
      </w:r>
      <w:r>
        <w:t>/IMT2020</w:t>
      </w:r>
      <w:r w:rsidRPr="00664C83">
        <w:t>; capacity building and ecosystem development to support 5G use</w:t>
      </w:r>
      <w:r>
        <w:t>.</w:t>
      </w:r>
    </w:p>
    <w:p w14:paraId="47463834" w14:textId="117A6A8D" w:rsidR="00B94A9D" w:rsidRDefault="00B94A9D" w:rsidP="008B785C">
      <w:pPr>
        <w:pStyle w:val="ListParagraph"/>
        <w:widowControl w:val="0"/>
        <w:numPr>
          <w:ilvl w:val="0"/>
          <w:numId w:val="16"/>
        </w:numPr>
        <w:spacing w:before="80" w:after="80"/>
        <w:ind w:left="357" w:hanging="357"/>
        <w:contextualSpacing w:val="0"/>
      </w:pPr>
      <w:r>
        <w:t>Designing and executing a</w:t>
      </w:r>
      <w:r w:rsidRPr="00664C83">
        <w:t xml:space="preserve">wareness raising and </w:t>
      </w:r>
      <w:r>
        <w:t xml:space="preserve">measurement </w:t>
      </w:r>
      <w:r w:rsidRPr="00664C83">
        <w:t xml:space="preserve">campaigns on </w:t>
      </w:r>
      <w:r>
        <w:t xml:space="preserve">EMF exposure and </w:t>
      </w:r>
      <w:r w:rsidRPr="00664C83">
        <w:t>safety</w:t>
      </w:r>
      <w:r>
        <w:t xml:space="preserve"> as well as on</w:t>
      </w:r>
      <w:r w:rsidRPr="00664C83">
        <w:t xml:space="preserve"> benefits of 5G backed by science and medical recommendations</w:t>
      </w:r>
      <w:r>
        <w:t>.</w:t>
      </w:r>
    </w:p>
    <w:p w14:paraId="20516771" w14:textId="77777777" w:rsidR="00B94A9D" w:rsidRPr="00B94A9D" w:rsidRDefault="00B94A9D" w:rsidP="008B785C">
      <w:pPr>
        <w:keepNext/>
        <w:keepLines/>
        <w:spacing w:after="120"/>
        <w:outlineLvl w:val="0"/>
        <w:rPr>
          <w:rFonts w:eastAsia="Batang"/>
          <w:b/>
          <w:szCs w:val="24"/>
        </w:rPr>
      </w:pPr>
      <w:bookmarkStart w:id="18" w:name="_Toc496806763"/>
      <w:bookmarkStart w:id="19" w:name="_Toc500343915"/>
      <w:r w:rsidRPr="00B94A9D">
        <w:rPr>
          <w:rFonts w:eastAsia="Batang"/>
          <w:b/>
          <w:szCs w:val="24"/>
        </w:rPr>
        <w:t>AFR3: Building trust, safety and security in the use of telecommunications/information and communication technology</w:t>
      </w:r>
      <w:bookmarkEnd w:id="18"/>
      <w:bookmarkEnd w:id="19"/>
      <w:r w:rsidRPr="00B94A9D">
        <w:rPr>
          <w:rFonts w:eastAsia="Batang"/>
          <w:b/>
          <w:szCs w:val="24"/>
        </w:rPr>
        <w:t xml:space="preserve"> and protection of personal data</w:t>
      </w:r>
    </w:p>
    <w:p w14:paraId="32076A9D" w14:textId="77777777" w:rsidR="00B94A9D" w:rsidRPr="00B94A9D" w:rsidRDefault="00B94A9D" w:rsidP="008B785C">
      <w:pPr>
        <w:spacing w:after="120"/>
        <w:rPr>
          <w:rFonts w:eastAsia="Batang"/>
        </w:rPr>
      </w:pPr>
      <w:r w:rsidRPr="00B94A9D">
        <w:rPr>
          <w:rFonts w:eastAsia="Batang"/>
          <w:b/>
        </w:rPr>
        <w:t>Objective</w:t>
      </w:r>
      <w:r w:rsidRPr="00B94A9D">
        <w:rPr>
          <w:rFonts w:eastAsia="Batang"/>
          <w:bCs/>
        </w:rPr>
        <w:t>:</w:t>
      </w:r>
      <w:r w:rsidRPr="00B94A9D">
        <w:rPr>
          <w:rFonts w:eastAsia="Batang"/>
        </w:rPr>
        <w:t xml:space="preserve"> To assist Member States in developing and implementing policies, strategies, standards and mechanisms as well as human capacity building to enhance the security of information systems and networks, protection of data and people including vulnerable groups such as children </w:t>
      </w:r>
      <w:r w:rsidRPr="00B94A9D">
        <w:rPr>
          <w:rFonts w:eastAsia="Batang"/>
        </w:rPr>
        <w:lastRenderedPageBreak/>
        <w:t>and guarantee digital trust. To protect information and communication technology (ICT) and its applications.</w:t>
      </w:r>
    </w:p>
    <w:p w14:paraId="6191DEFA" w14:textId="77777777" w:rsidR="00B94A9D" w:rsidRPr="00B94A9D" w:rsidRDefault="00B94A9D" w:rsidP="008B785C">
      <w:pPr>
        <w:spacing w:after="120"/>
        <w:rPr>
          <w:rFonts w:eastAsia="Batang"/>
          <w:b/>
          <w:bCs/>
        </w:rPr>
      </w:pPr>
      <w:r w:rsidRPr="00B94A9D">
        <w:rPr>
          <w:rFonts w:eastAsia="Batang"/>
          <w:b/>
          <w:bCs/>
        </w:rPr>
        <w:t>Expected results</w:t>
      </w:r>
    </w:p>
    <w:p w14:paraId="342403C6" w14:textId="5DB22484" w:rsidR="00B94A9D" w:rsidRPr="008B785C" w:rsidRDefault="00B94A9D" w:rsidP="008B785C">
      <w:pPr>
        <w:pStyle w:val="ListParagraph"/>
        <w:numPr>
          <w:ilvl w:val="0"/>
          <w:numId w:val="17"/>
        </w:numPr>
        <w:spacing w:before="80" w:after="80"/>
        <w:ind w:left="357" w:hanging="357"/>
        <w:contextualSpacing w:val="0"/>
        <w:rPr>
          <w:rFonts w:eastAsia="Batang"/>
        </w:rPr>
      </w:pPr>
      <w:r w:rsidRPr="008B785C">
        <w:rPr>
          <w:rFonts w:eastAsia="Batang"/>
        </w:rPr>
        <w:t xml:space="preserve">Assistance to Member States in improving their cybersecurity readiness status in respect to the ITU Global Cybersecurity Index pillars and the goal of the Connect 2030 Agenda </w:t>
      </w:r>
    </w:p>
    <w:p w14:paraId="64B18C6F" w14:textId="5931642C" w:rsidR="00B94A9D" w:rsidRPr="008B785C" w:rsidRDefault="00B94A9D" w:rsidP="008B785C">
      <w:pPr>
        <w:pStyle w:val="ListParagraph"/>
        <w:numPr>
          <w:ilvl w:val="0"/>
          <w:numId w:val="17"/>
        </w:numPr>
        <w:spacing w:before="80" w:after="80"/>
        <w:ind w:left="357" w:hanging="357"/>
        <w:contextualSpacing w:val="0"/>
        <w:rPr>
          <w:rFonts w:eastAsia="Batang"/>
        </w:rPr>
      </w:pPr>
      <w:r w:rsidRPr="008B785C">
        <w:rPr>
          <w:rFonts w:eastAsia="Batang"/>
        </w:rPr>
        <w:t>support member states in assessing adopting developing and the implementation of a regulatory and legislative framework, at national and regional level, related to cybersecurity</w:t>
      </w:r>
    </w:p>
    <w:p w14:paraId="6E0AE862" w14:textId="16DEF3F1" w:rsidR="00B94A9D" w:rsidRPr="008B785C" w:rsidRDefault="00B94A9D" w:rsidP="008B785C">
      <w:pPr>
        <w:pStyle w:val="ListParagraph"/>
        <w:numPr>
          <w:ilvl w:val="0"/>
          <w:numId w:val="17"/>
        </w:numPr>
        <w:spacing w:before="80" w:after="80"/>
        <w:ind w:left="357" w:hanging="357"/>
        <w:contextualSpacing w:val="0"/>
        <w:rPr>
          <w:rFonts w:eastAsia="Batang"/>
        </w:rPr>
      </w:pPr>
      <w:r w:rsidRPr="008B785C">
        <w:rPr>
          <w:rFonts w:eastAsia="Batang"/>
        </w:rPr>
        <w:t>Development of a global framework for collaboration and awareness at regional and sub-regional levels for nurturing a global culture of cybersecurity and to help consumers better understand and protect against risks.</w:t>
      </w:r>
    </w:p>
    <w:p w14:paraId="3381E73F" w14:textId="711A1417" w:rsidR="00B94A9D" w:rsidRPr="008B785C" w:rsidRDefault="00B94A9D" w:rsidP="008B785C">
      <w:pPr>
        <w:pStyle w:val="ListParagraph"/>
        <w:numPr>
          <w:ilvl w:val="0"/>
          <w:numId w:val="17"/>
        </w:numPr>
        <w:spacing w:before="80" w:after="80"/>
        <w:ind w:left="357" w:hanging="357"/>
        <w:contextualSpacing w:val="0"/>
        <w:rPr>
          <w:rFonts w:eastAsia="Batang"/>
        </w:rPr>
      </w:pPr>
      <w:r w:rsidRPr="008B785C">
        <w:rPr>
          <w:rFonts w:eastAsia="Batang"/>
        </w:rPr>
        <w:t>Assistance in developing content for educating consumers on their rights and responsibilities related to data protection while performing electronic and physical transactions as well as execution of campaigns to raise the awareness of cyberthreats, cybersecurity measures and quality of service in the use of ICTs.</w:t>
      </w:r>
    </w:p>
    <w:p w14:paraId="70C18985" w14:textId="68932D18" w:rsidR="00B94A9D" w:rsidRPr="008B785C" w:rsidRDefault="00B94A9D" w:rsidP="008B785C">
      <w:pPr>
        <w:pStyle w:val="ListParagraph"/>
        <w:numPr>
          <w:ilvl w:val="0"/>
          <w:numId w:val="17"/>
        </w:numPr>
        <w:spacing w:before="80" w:after="80"/>
        <w:ind w:left="357" w:hanging="357"/>
        <w:contextualSpacing w:val="0"/>
        <w:rPr>
          <w:rFonts w:eastAsia="Batang"/>
        </w:rPr>
      </w:pPr>
      <w:r w:rsidRPr="008B785C">
        <w:rPr>
          <w:rFonts w:eastAsia="Batang"/>
        </w:rPr>
        <w:t>Encourage the sharing of best practices and exchange of knowledge between Member States on the mechanisms to combat cybercrimes and cyber threats.</w:t>
      </w:r>
    </w:p>
    <w:p w14:paraId="24F16C66" w14:textId="0451F993" w:rsidR="00B94A9D" w:rsidRPr="008B785C" w:rsidRDefault="00B94A9D" w:rsidP="008B785C">
      <w:pPr>
        <w:pStyle w:val="ListParagraph"/>
        <w:keepNext/>
        <w:numPr>
          <w:ilvl w:val="0"/>
          <w:numId w:val="17"/>
        </w:numPr>
        <w:spacing w:before="80" w:after="80"/>
        <w:ind w:left="357" w:hanging="357"/>
        <w:contextualSpacing w:val="0"/>
        <w:rPr>
          <w:rFonts w:eastAsia="Batang"/>
        </w:rPr>
      </w:pPr>
      <w:r w:rsidRPr="008B785C">
        <w:rPr>
          <w:rFonts w:eastAsia="Batang"/>
        </w:rPr>
        <w:t>Support member states in the establishment and the development of national computer emergency/incident response teams (CERT/CIRTs), and strengthening cooperation mechanisms between them, at regional and sub-regional levels.</w:t>
      </w:r>
    </w:p>
    <w:p w14:paraId="4CE5853A" w14:textId="77777777" w:rsidR="00B94A9D" w:rsidRPr="006E4A9C" w:rsidRDefault="00B94A9D" w:rsidP="008B785C">
      <w:pPr>
        <w:keepNext/>
        <w:spacing w:after="120"/>
        <w:rPr>
          <w:b/>
          <w:bCs/>
          <w:u w:val="single"/>
        </w:rPr>
      </w:pPr>
      <w:r>
        <w:rPr>
          <w:b/>
          <w:bCs/>
          <w:u w:val="single"/>
        </w:rPr>
        <w:t xml:space="preserve">AFR4: </w:t>
      </w:r>
      <w:r w:rsidRPr="006E4A9C">
        <w:rPr>
          <w:b/>
          <w:bCs/>
          <w:u w:val="single"/>
        </w:rPr>
        <w:t xml:space="preserve">Fostering </w:t>
      </w:r>
      <w:r>
        <w:rPr>
          <w:b/>
          <w:bCs/>
          <w:u w:val="single"/>
        </w:rPr>
        <w:t xml:space="preserve">Emerging Technologies and </w:t>
      </w:r>
      <w:r w:rsidRPr="006E4A9C">
        <w:rPr>
          <w:b/>
          <w:bCs/>
          <w:u w:val="single"/>
        </w:rPr>
        <w:t xml:space="preserve">Innovation Ecosystems </w:t>
      </w:r>
    </w:p>
    <w:p w14:paraId="33FC1EC6" w14:textId="77777777" w:rsidR="00B94A9D" w:rsidRPr="00B467FC" w:rsidRDefault="00B94A9D" w:rsidP="008B785C">
      <w:pPr>
        <w:keepNext/>
        <w:spacing w:after="120"/>
      </w:pPr>
      <w:r w:rsidRPr="00FD2A17">
        <w:rPr>
          <w:b/>
          <w:bCs/>
          <w:iCs/>
        </w:rPr>
        <w:t>Objective</w:t>
      </w:r>
      <w:r w:rsidRPr="00B467FC">
        <w:t xml:space="preserve"> </w:t>
      </w:r>
    </w:p>
    <w:p w14:paraId="6A355B35" w14:textId="77777777" w:rsidR="00B94A9D" w:rsidRDefault="00B94A9D" w:rsidP="008B785C">
      <w:pPr>
        <w:keepNext/>
        <w:spacing w:after="120"/>
      </w:pPr>
      <w:r>
        <w:t xml:space="preserve">To foster an enabling digital innovation ecosystem that can navigate technological revolutions and establishment of a sustainable conducive environment for the utilization of emerging technologies and development of SMEEs and start-ups. </w:t>
      </w:r>
    </w:p>
    <w:p w14:paraId="1BF8F2D2" w14:textId="77777777" w:rsidR="00B94A9D" w:rsidRDefault="00B94A9D" w:rsidP="008B785C">
      <w:pPr>
        <w:keepNext/>
        <w:spacing w:after="120"/>
        <w:rPr>
          <w:b/>
          <w:bCs/>
        </w:rPr>
      </w:pPr>
      <w:r w:rsidRPr="00213265">
        <w:rPr>
          <w:b/>
          <w:bCs/>
        </w:rPr>
        <w:t>Expected results</w:t>
      </w:r>
    </w:p>
    <w:p w14:paraId="5BE801A3" w14:textId="55F538DA" w:rsidR="00B94A9D" w:rsidRPr="008B785C" w:rsidRDefault="00B94A9D" w:rsidP="008B785C">
      <w:pPr>
        <w:pStyle w:val="ListParagraph"/>
        <w:numPr>
          <w:ilvl w:val="0"/>
          <w:numId w:val="19"/>
        </w:numPr>
        <w:tabs>
          <w:tab w:val="clear" w:pos="794"/>
          <w:tab w:val="clear" w:pos="1191"/>
          <w:tab w:val="clear" w:pos="1588"/>
          <w:tab w:val="clear" w:pos="1985"/>
          <w:tab w:val="left" w:pos="567"/>
          <w:tab w:val="left" w:pos="1134"/>
          <w:tab w:val="left" w:pos="1701"/>
          <w:tab w:val="left" w:pos="2268"/>
          <w:tab w:val="left" w:pos="2835"/>
        </w:tabs>
        <w:spacing w:before="80" w:after="80"/>
        <w:ind w:left="357" w:hanging="357"/>
        <w:contextualSpacing w:val="0"/>
        <w:textAlignment w:val="auto"/>
      </w:pPr>
      <w:r w:rsidRPr="008B785C">
        <w:t xml:space="preserve">Assistance in undertaking a comprehensive assessment of the human and institutional capacity and regulatory environment related to digital innovation, emerging technologies, and SMMEs at national and regional levels. </w:t>
      </w:r>
    </w:p>
    <w:p w14:paraId="3093A410" w14:textId="3A726DB4" w:rsidR="00B94A9D" w:rsidRPr="008B785C" w:rsidRDefault="00B94A9D" w:rsidP="008B785C">
      <w:pPr>
        <w:pStyle w:val="ListParagraph"/>
        <w:numPr>
          <w:ilvl w:val="0"/>
          <w:numId w:val="19"/>
        </w:numPr>
        <w:tabs>
          <w:tab w:val="clear" w:pos="794"/>
          <w:tab w:val="clear" w:pos="1191"/>
          <w:tab w:val="clear" w:pos="1588"/>
          <w:tab w:val="clear" w:pos="1985"/>
          <w:tab w:val="left" w:pos="567"/>
          <w:tab w:val="left" w:pos="1134"/>
          <w:tab w:val="left" w:pos="1701"/>
          <w:tab w:val="left" w:pos="2268"/>
          <w:tab w:val="left" w:pos="2835"/>
        </w:tabs>
        <w:spacing w:before="80" w:after="80"/>
        <w:ind w:left="357" w:hanging="357"/>
        <w:contextualSpacing w:val="0"/>
        <w:textAlignment w:val="auto"/>
      </w:pPr>
      <w:r w:rsidRPr="008B785C">
        <w:t xml:space="preserve">Support Member States in developing the necessary legislative and regulatory framework to encourage digital industries and innovation development and the establishment of SMMEs. </w:t>
      </w:r>
    </w:p>
    <w:p w14:paraId="2F8E676F" w14:textId="7ACB80AB" w:rsidR="00B94A9D" w:rsidRPr="008B785C" w:rsidRDefault="00B94A9D" w:rsidP="008B785C">
      <w:pPr>
        <w:pStyle w:val="ListParagraph"/>
        <w:numPr>
          <w:ilvl w:val="0"/>
          <w:numId w:val="19"/>
        </w:numPr>
        <w:tabs>
          <w:tab w:val="clear" w:pos="794"/>
          <w:tab w:val="clear" w:pos="1191"/>
          <w:tab w:val="clear" w:pos="1588"/>
          <w:tab w:val="clear" w:pos="1985"/>
          <w:tab w:val="left" w:pos="567"/>
          <w:tab w:val="left" w:pos="1134"/>
          <w:tab w:val="left" w:pos="1701"/>
          <w:tab w:val="left" w:pos="2268"/>
          <w:tab w:val="left" w:pos="2835"/>
        </w:tabs>
        <w:spacing w:before="80" w:after="80"/>
        <w:ind w:left="357" w:hanging="357"/>
        <w:contextualSpacing w:val="0"/>
        <w:textAlignment w:val="auto"/>
      </w:pPr>
      <w:r w:rsidRPr="008B785C">
        <w:t xml:space="preserve">Assistance in the designing and adoption of national strategies and infrastructures such as innovation and Research Labs to usher the utilization of emerging technologies in the different sectors of the economy. </w:t>
      </w:r>
    </w:p>
    <w:p w14:paraId="22F4B702" w14:textId="3F75B28C" w:rsidR="00B94A9D" w:rsidRPr="008B785C" w:rsidRDefault="00B94A9D" w:rsidP="008B785C">
      <w:pPr>
        <w:pStyle w:val="ListParagraph"/>
        <w:numPr>
          <w:ilvl w:val="0"/>
          <w:numId w:val="19"/>
        </w:numPr>
        <w:tabs>
          <w:tab w:val="clear" w:pos="794"/>
          <w:tab w:val="clear" w:pos="1191"/>
          <w:tab w:val="clear" w:pos="1588"/>
          <w:tab w:val="clear" w:pos="1985"/>
          <w:tab w:val="left" w:pos="567"/>
          <w:tab w:val="left" w:pos="1134"/>
          <w:tab w:val="left" w:pos="1701"/>
          <w:tab w:val="left" w:pos="2268"/>
          <w:tab w:val="left" w:pos="2835"/>
        </w:tabs>
        <w:spacing w:before="80" w:after="80"/>
        <w:ind w:left="357" w:hanging="357"/>
        <w:contextualSpacing w:val="0"/>
        <w:textAlignment w:val="auto"/>
      </w:pPr>
      <w:r w:rsidRPr="008B785C">
        <w:t>Support in scaling up digital entrepreneurship and SMMES through global partnerships focused on achieving national development priorities and elaborating financing models to ensure the necessary investments for the continuous development and deployment of emerging technologies.</w:t>
      </w:r>
    </w:p>
    <w:p w14:paraId="5D763648" w14:textId="5BCEC8A3" w:rsidR="00B94A9D" w:rsidRPr="008B785C" w:rsidRDefault="00B94A9D" w:rsidP="008B785C">
      <w:pPr>
        <w:pStyle w:val="ListParagraph"/>
        <w:numPr>
          <w:ilvl w:val="0"/>
          <w:numId w:val="19"/>
        </w:numPr>
        <w:tabs>
          <w:tab w:val="clear" w:pos="794"/>
          <w:tab w:val="clear" w:pos="1191"/>
          <w:tab w:val="clear" w:pos="1588"/>
          <w:tab w:val="clear" w:pos="1985"/>
          <w:tab w:val="left" w:pos="567"/>
          <w:tab w:val="left" w:pos="1134"/>
          <w:tab w:val="left" w:pos="1701"/>
          <w:tab w:val="left" w:pos="2268"/>
          <w:tab w:val="left" w:pos="2835"/>
        </w:tabs>
        <w:spacing w:before="80" w:after="80"/>
        <w:ind w:left="357" w:hanging="357"/>
        <w:contextualSpacing w:val="0"/>
        <w:textAlignment w:val="auto"/>
      </w:pPr>
      <w:r w:rsidRPr="008B785C">
        <w:t xml:space="preserve">Designing a comprehensive human capacity-building framework to upskill and reskill the human factor on emerging technologies and digital innovation related material. </w:t>
      </w:r>
    </w:p>
    <w:p w14:paraId="7FBE5E91" w14:textId="6C8A6163" w:rsidR="00662332" w:rsidRPr="008B785C" w:rsidRDefault="00B94A9D" w:rsidP="008B785C">
      <w:pPr>
        <w:pStyle w:val="ListParagraph"/>
        <w:numPr>
          <w:ilvl w:val="0"/>
          <w:numId w:val="19"/>
        </w:numPr>
        <w:tabs>
          <w:tab w:val="clear" w:pos="794"/>
          <w:tab w:val="clear" w:pos="1191"/>
          <w:tab w:val="clear" w:pos="1588"/>
          <w:tab w:val="clear" w:pos="1985"/>
          <w:tab w:val="left" w:pos="567"/>
          <w:tab w:val="left" w:pos="1134"/>
          <w:tab w:val="left" w:pos="1701"/>
          <w:tab w:val="left" w:pos="2268"/>
          <w:tab w:val="left" w:pos="2835"/>
        </w:tabs>
        <w:spacing w:before="80" w:after="80"/>
        <w:ind w:left="357" w:hanging="357"/>
        <w:contextualSpacing w:val="0"/>
        <w:textAlignment w:val="auto"/>
      </w:pPr>
      <w:r w:rsidRPr="008B785C">
        <w:t>Raising awareness on the importance of the protection of Intellectual Property (IP) and developing relevant regulatory frameworks.</w:t>
      </w:r>
    </w:p>
    <w:p w14:paraId="3BAA8556" w14:textId="4A718313" w:rsidR="00921938" w:rsidRDefault="00921938" w:rsidP="00921938">
      <w:pPr>
        <w:jc w:val="center"/>
      </w:pPr>
      <w:r>
        <w:t>________________</w:t>
      </w:r>
      <w:bookmarkEnd w:id="0"/>
      <w:bookmarkEnd w:id="1"/>
      <w:bookmarkEnd w:id="2"/>
      <w:bookmarkEnd w:id="3"/>
    </w:p>
    <w:sectPr w:rsidR="00921938" w:rsidSect="00CC4B75">
      <w:headerReference w:type="default" r:id="rId10"/>
      <w:footerReference w:type="first" r:id="rId11"/>
      <w:pgSz w:w="11907" w:h="16834" w:code="9"/>
      <w:pgMar w:top="1418" w:right="1134" w:bottom="851" w:left="1134" w:header="720"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6CAA4" w14:textId="77777777" w:rsidR="005367A6" w:rsidRDefault="005367A6">
      <w:r>
        <w:separator/>
      </w:r>
    </w:p>
  </w:endnote>
  <w:endnote w:type="continuationSeparator" w:id="0">
    <w:p w14:paraId="186B6DE1" w14:textId="77777777" w:rsidR="005367A6" w:rsidRDefault="0053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
    <w:altName w:val="MS Mincho"/>
    <w:charset w:val="80"/>
    <w:family w:val="auto"/>
    <w:pitch w:val="default"/>
    <w:sig w:usb0="00000000" w:usb1="0000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0" w:type="dxa"/>
      <w:tblLayout w:type="fixed"/>
      <w:tblLook w:val="04A0" w:firstRow="1" w:lastRow="0" w:firstColumn="1" w:lastColumn="0" w:noHBand="0" w:noVBand="1"/>
    </w:tblPr>
    <w:tblGrid>
      <w:gridCol w:w="1527"/>
      <w:gridCol w:w="2412"/>
      <w:gridCol w:w="5991"/>
    </w:tblGrid>
    <w:tr w:rsidR="00EA44DD" w14:paraId="72A0B95B" w14:textId="77777777" w:rsidTr="00EA44DD">
      <w:tc>
        <w:tcPr>
          <w:tcW w:w="1527" w:type="dxa"/>
          <w:tcBorders>
            <w:top w:val="single" w:sz="4" w:space="0" w:color="auto"/>
            <w:left w:val="nil"/>
            <w:bottom w:val="nil"/>
            <w:right w:val="nil"/>
          </w:tcBorders>
          <w:hideMark/>
        </w:tcPr>
        <w:p w14:paraId="67C58036" w14:textId="77777777" w:rsidR="00EA44DD" w:rsidRDefault="00EA44DD" w:rsidP="00EA44DD">
          <w:pPr>
            <w:pStyle w:val="FirstFooter"/>
            <w:tabs>
              <w:tab w:val="left" w:pos="1559"/>
              <w:tab w:val="left" w:pos="3828"/>
            </w:tabs>
            <w:rPr>
              <w:sz w:val="18"/>
              <w:szCs w:val="18"/>
              <w:lang w:val="en-US"/>
            </w:rPr>
          </w:pPr>
          <w:r>
            <w:rPr>
              <w:sz w:val="18"/>
              <w:szCs w:val="18"/>
              <w:lang w:val="en-US"/>
            </w:rPr>
            <w:t>Contact:</w:t>
          </w:r>
        </w:p>
      </w:tc>
      <w:tc>
        <w:tcPr>
          <w:tcW w:w="2412" w:type="dxa"/>
          <w:tcBorders>
            <w:top w:val="single" w:sz="4" w:space="0" w:color="auto"/>
            <w:left w:val="nil"/>
            <w:bottom w:val="nil"/>
            <w:right w:val="nil"/>
          </w:tcBorders>
          <w:hideMark/>
        </w:tcPr>
        <w:p w14:paraId="1ED486F7" w14:textId="77777777" w:rsidR="00EA44DD" w:rsidRDefault="00EA44DD" w:rsidP="00EA44DD">
          <w:pPr>
            <w:pStyle w:val="FirstFooter"/>
            <w:tabs>
              <w:tab w:val="left" w:pos="2302"/>
            </w:tabs>
            <w:ind w:left="2302" w:hanging="2302"/>
            <w:rPr>
              <w:sz w:val="18"/>
              <w:szCs w:val="18"/>
              <w:lang w:val="en-US"/>
            </w:rPr>
          </w:pPr>
          <w:r>
            <w:rPr>
              <w:sz w:val="18"/>
              <w:szCs w:val="18"/>
              <w:lang w:val="en-US"/>
            </w:rPr>
            <w:t>Name/Organization/Entity:</w:t>
          </w:r>
        </w:p>
      </w:tc>
      <w:tc>
        <w:tcPr>
          <w:tcW w:w="5991" w:type="dxa"/>
          <w:tcBorders>
            <w:top w:val="single" w:sz="4" w:space="0" w:color="auto"/>
            <w:left w:val="nil"/>
            <w:bottom w:val="nil"/>
            <w:right w:val="nil"/>
          </w:tcBorders>
          <w:hideMark/>
        </w:tcPr>
        <w:p w14:paraId="5A4A620F" w14:textId="77777777" w:rsidR="00EA44DD" w:rsidRDefault="00EA44DD" w:rsidP="00EA44DD">
          <w:pPr>
            <w:pStyle w:val="FirstFooter"/>
            <w:tabs>
              <w:tab w:val="left" w:pos="2302"/>
            </w:tabs>
            <w:rPr>
              <w:sz w:val="18"/>
              <w:szCs w:val="18"/>
              <w:lang w:val="en-US"/>
            </w:rPr>
          </w:pPr>
          <w:bookmarkStart w:id="22" w:name="OrgName"/>
          <w:bookmarkEnd w:id="22"/>
          <w:r>
            <w:rPr>
              <w:sz w:val="18"/>
              <w:szCs w:val="18"/>
              <w:lang w:val="en-US"/>
            </w:rPr>
            <w:t>Ms Meriem Slimani, African Telecommunications Union (ATU)</w:t>
          </w:r>
        </w:p>
      </w:tc>
    </w:tr>
    <w:tr w:rsidR="00EA44DD" w14:paraId="631402E4" w14:textId="77777777" w:rsidTr="00EA44DD">
      <w:tc>
        <w:tcPr>
          <w:tcW w:w="1527" w:type="dxa"/>
          <w:hideMark/>
        </w:tcPr>
        <w:p w14:paraId="1AF3C515" w14:textId="77777777" w:rsidR="00EA44DD" w:rsidRDefault="00EA44DD" w:rsidP="00EA44DD">
          <w:pPr>
            <w:spacing w:before="40"/>
            <w:rPr>
              <w:sz w:val="18"/>
              <w:szCs w:val="18"/>
              <w:lang w:val="en-US"/>
            </w:rPr>
          </w:pPr>
        </w:p>
      </w:tc>
      <w:tc>
        <w:tcPr>
          <w:tcW w:w="2412" w:type="dxa"/>
          <w:hideMark/>
        </w:tcPr>
        <w:p w14:paraId="14DC7532" w14:textId="77777777" w:rsidR="00EA44DD" w:rsidRDefault="00EA44DD" w:rsidP="00EA44DD">
          <w:pPr>
            <w:pStyle w:val="FirstFooter"/>
            <w:tabs>
              <w:tab w:val="left" w:pos="2302"/>
            </w:tabs>
            <w:ind w:left="2302" w:hanging="2302"/>
            <w:rPr>
              <w:sz w:val="18"/>
              <w:szCs w:val="18"/>
              <w:lang w:val="en-US"/>
            </w:rPr>
          </w:pPr>
          <w:r>
            <w:rPr>
              <w:sz w:val="18"/>
              <w:szCs w:val="18"/>
              <w:lang w:val="en-US"/>
            </w:rPr>
            <w:t>Phone number:</w:t>
          </w:r>
        </w:p>
      </w:tc>
      <w:tc>
        <w:tcPr>
          <w:tcW w:w="5991" w:type="dxa"/>
          <w:hideMark/>
        </w:tcPr>
        <w:p w14:paraId="6888CC57" w14:textId="77777777" w:rsidR="00EA44DD" w:rsidRDefault="00EA44DD" w:rsidP="00EA44DD">
          <w:pPr>
            <w:pStyle w:val="FirstFooter"/>
            <w:tabs>
              <w:tab w:val="left" w:pos="2302"/>
            </w:tabs>
            <w:rPr>
              <w:sz w:val="18"/>
              <w:szCs w:val="18"/>
              <w:lang w:val="en-US"/>
            </w:rPr>
          </w:pPr>
          <w:bookmarkStart w:id="23" w:name="PhoneNo"/>
          <w:bookmarkEnd w:id="23"/>
          <w:r>
            <w:rPr>
              <w:sz w:val="18"/>
              <w:szCs w:val="18"/>
              <w:lang w:val="en-US"/>
            </w:rPr>
            <w:t>n/a</w:t>
          </w:r>
        </w:p>
      </w:tc>
    </w:tr>
    <w:tr w:rsidR="00EA44DD" w14:paraId="17956BBF" w14:textId="77777777" w:rsidTr="00EA44DD">
      <w:tc>
        <w:tcPr>
          <w:tcW w:w="1527" w:type="dxa"/>
          <w:hideMark/>
        </w:tcPr>
        <w:p w14:paraId="11BFC424" w14:textId="77777777" w:rsidR="00EA44DD" w:rsidRDefault="00EA44DD" w:rsidP="00EA44DD">
          <w:pPr>
            <w:spacing w:before="40"/>
            <w:rPr>
              <w:sz w:val="18"/>
              <w:szCs w:val="18"/>
              <w:lang w:val="en-US"/>
            </w:rPr>
          </w:pPr>
        </w:p>
      </w:tc>
      <w:tc>
        <w:tcPr>
          <w:tcW w:w="2412" w:type="dxa"/>
          <w:hideMark/>
        </w:tcPr>
        <w:p w14:paraId="04D44E5B" w14:textId="77777777" w:rsidR="00EA44DD" w:rsidRDefault="00EA44DD" w:rsidP="00EA44DD">
          <w:pPr>
            <w:pStyle w:val="FirstFooter"/>
            <w:tabs>
              <w:tab w:val="left" w:pos="2302"/>
            </w:tabs>
            <w:ind w:left="2302" w:hanging="2302"/>
            <w:rPr>
              <w:sz w:val="18"/>
              <w:szCs w:val="18"/>
              <w:lang w:val="en-US"/>
            </w:rPr>
          </w:pPr>
          <w:r>
            <w:rPr>
              <w:sz w:val="18"/>
              <w:szCs w:val="18"/>
              <w:lang w:val="en-US"/>
            </w:rPr>
            <w:t>E-mail:</w:t>
          </w:r>
        </w:p>
      </w:tc>
      <w:bookmarkStart w:id="24" w:name="Email"/>
      <w:bookmarkEnd w:id="24"/>
      <w:tc>
        <w:tcPr>
          <w:tcW w:w="5991" w:type="dxa"/>
          <w:hideMark/>
        </w:tcPr>
        <w:p w14:paraId="5FCEB227" w14:textId="77777777" w:rsidR="00EA44DD" w:rsidRDefault="00EA44DD" w:rsidP="00EA44DD">
          <w:pPr>
            <w:pStyle w:val="FirstFooter"/>
            <w:tabs>
              <w:tab w:val="left" w:pos="2302"/>
            </w:tabs>
            <w:rPr>
              <w:sz w:val="18"/>
              <w:szCs w:val="18"/>
              <w:lang w:val="en-US"/>
            </w:rPr>
          </w:pPr>
          <w:r>
            <w:rPr>
              <w:sz w:val="18"/>
              <w:szCs w:val="18"/>
              <w:lang w:val="en-US"/>
            </w:rPr>
            <w:fldChar w:fldCharType="begin"/>
          </w:r>
          <w:r>
            <w:rPr>
              <w:sz w:val="18"/>
              <w:szCs w:val="18"/>
              <w:lang w:val="en-US"/>
            </w:rPr>
            <w:instrText xml:space="preserve"> HYPERLINK "mailto:m.slimani@atuuat.africa" </w:instrText>
          </w:r>
          <w:r>
            <w:rPr>
              <w:sz w:val="18"/>
              <w:szCs w:val="18"/>
              <w:lang w:val="en-US"/>
            </w:rPr>
            <w:fldChar w:fldCharType="separate"/>
          </w:r>
          <w:r>
            <w:rPr>
              <w:rStyle w:val="Hyperlink"/>
              <w:sz w:val="18"/>
              <w:szCs w:val="18"/>
              <w:lang w:val="en-US"/>
            </w:rPr>
            <w:t>m.slimani@atuuat.africa</w:t>
          </w:r>
          <w:r>
            <w:rPr>
              <w:sz w:val="18"/>
              <w:szCs w:val="18"/>
              <w:lang w:val="en-US"/>
            </w:rPr>
            <w:fldChar w:fldCharType="end"/>
          </w:r>
        </w:p>
      </w:tc>
    </w:tr>
  </w:tbl>
  <w:p w14:paraId="6095DB88" w14:textId="1A79E5D3" w:rsidR="00F468B3" w:rsidRPr="00EA44DD" w:rsidRDefault="005108FE" w:rsidP="00EA44DD">
    <w:pPr>
      <w:jc w:val="center"/>
      <w:rPr>
        <w:rFonts w:eastAsiaTheme="minorEastAsia" w:cstheme="minorBidi"/>
        <w:sz w:val="20"/>
        <w:szCs w:val="16"/>
        <w:lang w:val="en-US"/>
      </w:rPr>
    </w:pPr>
    <w:hyperlink r:id="rId1" w:history="1">
      <w:r w:rsidR="00EA44DD">
        <w:rPr>
          <w:rStyle w:val="Hyperlink"/>
          <w:sz w:val="20"/>
          <w:szCs w:val="16"/>
        </w:rPr>
        <w:t>RPM-AFR21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30E53" w14:textId="77777777" w:rsidR="005367A6" w:rsidRDefault="005367A6">
      <w:r>
        <w:t>____________________</w:t>
      </w:r>
    </w:p>
  </w:footnote>
  <w:footnote w:type="continuationSeparator" w:id="0">
    <w:p w14:paraId="588662C3" w14:textId="77777777" w:rsidR="005367A6" w:rsidRDefault="00536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65CD5" w14:textId="790EB7D6" w:rsidR="00F468B3" w:rsidRPr="00EA44DD" w:rsidRDefault="00EA44DD" w:rsidP="00EA44DD">
    <w:pPr>
      <w:tabs>
        <w:tab w:val="clear" w:pos="794"/>
        <w:tab w:val="clear" w:pos="1191"/>
        <w:tab w:val="clear" w:pos="1588"/>
        <w:tab w:val="clear" w:pos="1985"/>
        <w:tab w:val="center" w:pos="4820"/>
        <w:tab w:val="right" w:pos="10206"/>
      </w:tabs>
      <w:ind w:right="1"/>
      <w:rPr>
        <w:rStyle w:val="PageNumber"/>
        <w:smallCaps/>
        <w:spacing w:val="24"/>
        <w:sz w:val="20"/>
        <w:szCs w:val="18"/>
        <w:lang w:val="es-ES_tradnl"/>
      </w:rPr>
    </w:pPr>
    <w:r w:rsidRPr="00EA44DD">
      <w:rPr>
        <w:sz w:val="22"/>
        <w:szCs w:val="18"/>
      </w:rPr>
      <w:tab/>
    </w:r>
    <w:r w:rsidRPr="00EA44DD">
      <w:rPr>
        <w:sz w:val="22"/>
        <w:szCs w:val="18"/>
        <w:lang w:val="es-ES_tradnl"/>
      </w:rPr>
      <w:t>ITU-D/</w:t>
    </w:r>
    <w:bookmarkStart w:id="20" w:name="DocRef2"/>
    <w:bookmarkEnd w:id="20"/>
    <w:r w:rsidRPr="00EA44DD">
      <w:rPr>
        <w:sz w:val="22"/>
        <w:szCs w:val="18"/>
        <w:lang w:val="es-ES_tradnl"/>
      </w:rPr>
      <w:t>RPM-AFR21/</w:t>
    </w:r>
    <w:bookmarkStart w:id="21" w:name="DocNo2"/>
    <w:bookmarkEnd w:id="21"/>
    <w:r w:rsidR="00662332">
      <w:rPr>
        <w:sz w:val="22"/>
        <w:szCs w:val="18"/>
        <w:lang w:val="es-ES_tradnl"/>
      </w:rPr>
      <w:t>20</w:t>
    </w:r>
    <w:r w:rsidRPr="00EA44DD">
      <w:rPr>
        <w:sz w:val="22"/>
        <w:szCs w:val="18"/>
        <w:lang w:val="es-ES_tradnl"/>
      </w:rPr>
      <w:t>-E</w:t>
    </w:r>
    <w:r w:rsidRPr="00EA44DD">
      <w:rPr>
        <w:sz w:val="22"/>
        <w:szCs w:val="18"/>
        <w:lang w:val="es-ES_tradnl"/>
      </w:rPr>
      <w:tab/>
      <w:t xml:space="preserve">Page </w:t>
    </w:r>
    <w:r w:rsidRPr="00EA44DD">
      <w:rPr>
        <w:sz w:val="22"/>
        <w:szCs w:val="18"/>
      </w:rPr>
      <w:fldChar w:fldCharType="begin"/>
    </w:r>
    <w:r w:rsidRPr="00EA44DD">
      <w:rPr>
        <w:sz w:val="22"/>
        <w:szCs w:val="18"/>
        <w:lang w:val="es-ES_tradnl"/>
      </w:rPr>
      <w:instrText xml:space="preserve"> PAGE </w:instrText>
    </w:r>
    <w:r w:rsidRPr="00EA44DD">
      <w:rPr>
        <w:sz w:val="22"/>
        <w:szCs w:val="18"/>
      </w:rPr>
      <w:fldChar w:fldCharType="separate"/>
    </w:r>
    <w:r w:rsidR="0029361A">
      <w:rPr>
        <w:noProof/>
        <w:sz w:val="22"/>
        <w:szCs w:val="18"/>
        <w:lang w:val="es-ES_tradnl"/>
      </w:rPr>
      <w:t>3</w:t>
    </w:r>
    <w:r w:rsidRPr="00EA44DD">
      <w:rPr>
        <w:sz w:val="22"/>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F40AA"/>
    <w:multiLevelType w:val="hybridMultilevel"/>
    <w:tmpl w:val="2C1CA11A"/>
    <w:lvl w:ilvl="0" w:tplc="2E5AB4AE">
      <w:start w:val="1"/>
      <w:numFmt w:val="decimal"/>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F0456"/>
    <w:multiLevelType w:val="hybridMultilevel"/>
    <w:tmpl w:val="D2CC86D8"/>
    <w:lvl w:ilvl="0" w:tplc="11928586">
      <w:start w:val="1"/>
      <w:numFmt w:val="lowerLetter"/>
      <w:lvlText w:val="%1)"/>
      <w:lvlJc w:val="left"/>
      <w:pPr>
        <w:ind w:left="795" w:hanging="795"/>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77415E"/>
    <w:multiLevelType w:val="hybridMultilevel"/>
    <w:tmpl w:val="EAD6C2D2"/>
    <w:lvl w:ilvl="0" w:tplc="A2AAF91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0452F8D"/>
    <w:multiLevelType w:val="hybridMultilevel"/>
    <w:tmpl w:val="039A7B1E"/>
    <w:lvl w:ilvl="0" w:tplc="1CD0994C">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D165B6"/>
    <w:multiLevelType w:val="hybridMultilevel"/>
    <w:tmpl w:val="77D00542"/>
    <w:lvl w:ilvl="0" w:tplc="390CF952">
      <w:start w:val="1"/>
      <w:numFmt w:val="decimal"/>
      <w:lvlText w:val="%1."/>
      <w:lvlJc w:val="left"/>
      <w:pPr>
        <w:ind w:left="720" w:hanging="360"/>
      </w:pPr>
      <w:rPr>
        <w:rFonts w:hint="default"/>
        <w:i w:val="0"/>
        <w:iCs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621EF9"/>
    <w:multiLevelType w:val="hybridMultilevel"/>
    <w:tmpl w:val="B6EACE2A"/>
    <w:lvl w:ilvl="0" w:tplc="04090011">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76965"/>
    <w:multiLevelType w:val="hybridMultilevel"/>
    <w:tmpl w:val="CDEE9D5E"/>
    <w:lvl w:ilvl="0" w:tplc="7A8CE1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DBD06D6"/>
    <w:multiLevelType w:val="hybridMultilevel"/>
    <w:tmpl w:val="D28E27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26121F"/>
    <w:multiLevelType w:val="hybridMultilevel"/>
    <w:tmpl w:val="D2C2F9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755110"/>
    <w:multiLevelType w:val="hybridMultilevel"/>
    <w:tmpl w:val="71B0E42C"/>
    <w:lvl w:ilvl="0" w:tplc="1CD0994C">
      <w:start w:val="1"/>
      <w:numFmt w:val="decimal"/>
      <w:lvlText w:val="%1)"/>
      <w:lvlJc w:val="left"/>
      <w:pPr>
        <w:ind w:left="1155" w:hanging="79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EE566E"/>
    <w:multiLevelType w:val="hybridMultilevel"/>
    <w:tmpl w:val="085E5832"/>
    <w:lvl w:ilvl="0" w:tplc="04090011">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32264"/>
    <w:multiLevelType w:val="hybridMultilevel"/>
    <w:tmpl w:val="2EC833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B977A0"/>
    <w:multiLevelType w:val="hybridMultilevel"/>
    <w:tmpl w:val="F008EECC"/>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FD4361"/>
    <w:multiLevelType w:val="hybridMultilevel"/>
    <w:tmpl w:val="71B0E42C"/>
    <w:lvl w:ilvl="0" w:tplc="1CD0994C">
      <w:start w:val="1"/>
      <w:numFmt w:val="decimal"/>
      <w:lvlText w:val="%1)"/>
      <w:lvlJc w:val="left"/>
      <w:pPr>
        <w:ind w:left="1155" w:hanging="79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0359DC"/>
    <w:multiLevelType w:val="hybridMultilevel"/>
    <w:tmpl w:val="4416885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46325D"/>
    <w:multiLevelType w:val="hybridMultilevel"/>
    <w:tmpl w:val="BDE8DC8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617C19"/>
    <w:multiLevelType w:val="hybridMultilevel"/>
    <w:tmpl w:val="420A0EEA"/>
    <w:lvl w:ilvl="0" w:tplc="1CD0994C">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83906"/>
    <w:multiLevelType w:val="hybridMultilevel"/>
    <w:tmpl w:val="B9B027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12"/>
  </w:num>
  <w:num w:numId="4">
    <w:abstractNumId w:val="8"/>
  </w:num>
  <w:num w:numId="5">
    <w:abstractNumId w:val="15"/>
  </w:num>
  <w:num w:numId="6">
    <w:abstractNumId w:val="16"/>
  </w:num>
  <w:num w:numId="7">
    <w:abstractNumId w:val="18"/>
  </w:num>
  <w:num w:numId="8">
    <w:abstractNumId w:val="9"/>
  </w:num>
  <w:num w:numId="9">
    <w:abstractNumId w:val="7"/>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
  </w:num>
  <w:num w:numId="14">
    <w:abstractNumId w:val="5"/>
  </w:num>
  <w:num w:numId="15">
    <w:abstractNumId w:val="17"/>
  </w:num>
  <w:num w:numId="16">
    <w:abstractNumId w:val="11"/>
  </w:num>
  <w:num w:numId="17">
    <w:abstractNumId w:val="13"/>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ru-RU" w:vendorID="64" w:dllVersion="6" w:nlCheck="1" w:checkStyle="0"/>
  <w:activeWritingStyle w:appName="MSWord" w:lang="fr-CH"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ru-RU" w:vendorID="64" w:dllVersion="0" w:nlCheck="1" w:checkStyle="0"/>
  <w:activeWritingStyle w:appName="MSWord" w:lang="fr-CH" w:vendorID="64" w:dllVersion="0" w:nlCheck="1" w:checkStyle="0"/>
  <w:activeWritingStyle w:appName="MSWord" w:lang="fr-CI" w:vendorID="64" w:dllVersion="0" w:nlCheck="1" w:checkStyle="0"/>
  <w:activeWritingStyle w:appName="MSWord" w:lang="es-ES_tradnl" w:vendorID="64" w:dllVersion="0" w:nlCheck="1" w:checkStyle="0"/>
  <w:activeWritingStyle w:appName="MSWord" w:lang="en-Z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963"/>
    <w:rsid w:val="00002716"/>
    <w:rsid w:val="00005791"/>
    <w:rsid w:val="00013294"/>
    <w:rsid w:val="000146C9"/>
    <w:rsid w:val="00023F63"/>
    <w:rsid w:val="0002520B"/>
    <w:rsid w:val="000317AA"/>
    <w:rsid w:val="00037A9E"/>
    <w:rsid w:val="00037F91"/>
    <w:rsid w:val="000430AA"/>
    <w:rsid w:val="00045F60"/>
    <w:rsid w:val="000539F1"/>
    <w:rsid w:val="00055A2A"/>
    <w:rsid w:val="000615C1"/>
    <w:rsid w:val="000719BD"/>
    <w:rsid w:val="000857FA"/>
    <w:rsid w:val="00087F00"/>
    <w:rsid w:val="0009225C"/>
    <w:rsid w:val="000972E6"/>
    <w:rsid w:val="000A17C4"/>
    <w:rsid w:val="000B2352"/>
    <w:rsid w:val="000C7B84"/>
    <w:rsid w:val="000D0A2A"/>
    <w:rsid w:val="000D261B"/>
    <w:rsid w:val="000D58A3"/>
    <w:rsid w:val="000E06C8"/>
    <w:rsid w:val="000E30DF"/>
    <w:rsid w:val="000E3C25"/>
    <w:rsid w:val="000E3ED4"/>
    <w:rsid w:val="000F6644"/>
    <w:rsid w:val="00100833"/>
    <w:rsid w:val="00102FAF"/>
    <w:rsid w:val="001052F9"/>
    <w:rsid w:val="00111F8A"/>
    <w:rsid w:val="00112B06"/>
    <w:rsid w:val="00113EE8"/>
    <w:rsid w:val="0011455A"/>
    <w:rsid w:val="00114A65"/>
    <w:rsid w:val="001162C1"/>
    <w:rsid w:val="0012107F"/>
    <w:rsid w:val="00133497"/>
    <w:rsid w:val="00136828"/>
    <w:rsid w:val="00141699"/>
    <w:rsid w:val="00147000"/>
    <w:rsid w:val="00152DAD"/>
    <w:rsid w:val="00161ACB"/>
    <w:rsid w:val="00163091"/>
    <w:rsid w:val="001645CB"/>
    <w:rsid w:val="00166305"/>
    <w:rsid w:val="001703C6"/>
    <w:rsid w:val="00171939"/>
    <w:rsid w:val="00173781"/>
    <w:rsid w:val="00175CAE"/>
    <w:rsid w:val="0018019E"/>
    <w:rsid w:val="001809E3"/>
    <w:rsid w:val="001828DB"/>
    <w:rsid w:val="001850FE"/>
    <w:rsid w:val="00185135"/>
    <w:rsid w:val="0019037C"/>
    <w:rsid w:val="001905A9"/>
    <w:rsid w:val="00191273"/>
    <w:rsid w:val="001942A7"/>
    <w:rsid w:val="0019587B"/>
    <w:rsid w:val="001A163D"/>
    <w:rsid w:val="001A441E"/>
    <w:rsid w:val="001B219E"/>
    <w:rsid w:val="001B357F"/>
    <w:rsid w:val="001B3B4D"/>
    <w:rsid w:val="001C3702"/>
    <w:rsid w:val="001C4656"/>
    <w:rsid w:val="001D22CC"/>
    <w:rsid w:val="001E7E6E"/>
    <w:rsid w:val="001F1B3F"/>
    <w:rsid w:val="001F23E6"/>
    <w:rsid w:val="001F4238"/>
    <w:rsid w:val="00200671"/>
    <w:rsid w:val="00200A38"/>
    <w:rsid w:val="00200A46"/>
    <w:rsid w:val="00211B6F"/>
    <w:rsid w:val="002135F1"/>
    <w:rsid w:val="00217CC3"/>
    <w:rsid w:val="00220AB6"/>
    <w:rsid w:val="0022120F"/>
    <w:rsid w:val="0022754A"/>
    <w:rsid w:val="002340ED"/>
    <w:rsid w:val="00236560"/>
    <w:rsid w:val="0023662E"/>
    <w:rsid w:val="00236A2A"/>
    <w:rsid w:val="00245D0F"/>
    <w:rsid w:val="002548C3"/>
    <w:rsid w:val="00257ACD"/>
    <w:rsid w:val="00261C3A"/>
    <w:rsid w:val="00262908"/>
    <w:rsid w:val="002650F4"/>
    <w:rsid w:val="002714AA"/>
    <w:rsid w:val="002715FD"/>
    <w:rsid w:val="00271DD5"/>
    <w:rsid w:val="00273C3E"/>
    <w:rsid w:val="002778B4"/>
    <w:rsid w:val="00285933"/>
    <w:rsid w:val="00285B33"/>
    <w:rsid w:val="0029361A"/>
    <w:rsid w:val="00293A68"/>
    <w:rsid w:val="00297C27"/>
    <w:rsid w:val="002B0037"/>
    <w:rsid w:val="002C1EC7"/>
    <w:rsid w:val="002C7EA3"/>
    <w:rsid w:val="002D20AE"/>
    <w:rsid w:val="002D6C61"/>
    <w:rsid w:val="002E0501"/>
    <w:rsid w:val="002E2104"/>
    <w:rsid w:val="002E4DA2"/>
    <w:rsid w:val="002E6963"/>
    <w:rsid w:val="002F05D8"/>
    <w:rsid w:val="002F1F18"/>
    <w:rsid w:val="002F2DE0"/>
    <w:rsid w:val="002F5E25"/>
    <w:rsid w:val="002F678F"/>
    <w:rsid w:val="00305B94"/>
    <w:rsid w:val="003125C3"/>
    <w:rsid w:val="00312AE6"/>
    <w:rsid w:val="00317D1A"/>
    <w:rsid w:val="003211FF"/>
    <w:rsid w:val="00327247"/>
    <w:rsid w:val="00327A9D"/>
    <w:rsid w:val="003306A7"/>
    <w:rsid w:val="0033130E"/>
    <w:rsid w:val="00332FB4"/>
    <w:rsid w:val="00335E2D"/>
    <w:rsid w:val="00342B8D"/>
    <w:rsid w:val="00352071"/>
    <w:rsid w:val="00360B73"/>
    <w:rsid w:val="00361120"/>
    <w:rsid w:val="0036391F"/>
    <w:rsid w:val="00372014"/>
    <w:rsid w:val="0038365A"/>
    <w:rsid w:val="00386A89"/>
    <w:rsid w:val="0039648E"/>
    <w:rsid w:val="003A5AFE"/>
    <w:rsid w:val="003A5D5F"/>
    <w:rsid w:val="003A7BBD"/>
    <w:rsid w:val="003A7FFE"/>
    <w:rsid w:val="003B0A63"/>
    <w:rsid w:val="003B50E1"/>
    <w:rsid w:val="003C1746"/>
    <w:rsid w:val="003C58BF"/>
    <w:rsid w:val="003D451D"/>
    <w:rsid w:val="003F2DD8"/>
    <w:rsid w:val="003F50B2"/>
    <w:rsid w:val="003F5FBA"/>
    <w:rsid w:val="00401BFF"/>
    <w:rsid w:val="004122C5"/>
    <w:rsid w:val="00413B78"/>
    <w:rsid w:val="00416DDE"/>
    <w:rsid w:val="00416F93"/>
    <w:rsid w:val="00421EF2"/>
    <w:rsid w:val="00425705"/>
    <w:rsid w:val="00433039"/>
    <w:rsid w:val="0044411E"/>
    <w:rsid w:val="00446895"/>
    <w:rsid w:val="00453435"/>
    <w:rsid w:val="004549AE"/>
    <w:rsid w:val="00457CE0"/>
    <w:rsid w:val="004650EB"/>
    <w:rsid w:val="00466398"/>
    <w:rsid w:val="0049128B"/>
    <w:rsid w:val="00492E24"/>
    <w:rsid w:val="00493B49"/>
    <w:rsid w:val="0049516A"/>
    <w:rsid w:val="00495501"/>
    <w:rsid w:val="00496D54"/>
    <w:rsid w:val="004A070A"/>
    <w:rsid w:val="004A2B30"/>
    <w:rsid w:val="004A320E"/>
    <w:rsid w:val="004A4E9C"/>
    <w:rsid w:val="004B1A3C"/>
    <w:rsid w:val="004B3F6C"/>
    <w:rsid w:val="004C5C6B"/>
    <w:rsid w:val="004D2CC3"/>
    <w:rsid w:val="004D35CB"/>
    <w:rsid w:val="004D7978"/>
    <w:rsid w:val="004D7F04"/>
    <w:rsid w:val="004E20E5"/>
    <w:rsid w:val="004E3238"/>
    <w:rsid w:val="004E64EA"/>
    <w:rsid w:val="004E7828"/>
    <w:rsid w:val="004F316B"/>
    <w:rsid w:val="004F46AA"/>
    <w:rsid w:val="004F6A70"/>
    <w:rsid w:val="00502ABF"/>
    <w:rsid w:val="00503DD2"/>
    <w:rsid w:val="00504DB0"/>
    <w:rsid w:val="005108FE"/>
    <w:rsid w:val="005238E7"/>
    <w:rsid w:val="0053374B"/>
    <w:rsid w:val="00536017"/>
    <w:rsid w:val="005367A6"/>
    <w:rsid w:val="0054420E"/>
    <w:rsid w:val="00544D1B"/>
    <w:rsid w:val="00545DC0"/>
    <w:rsid w:val="00545F6C"/>
    <w:rsid w:val="00554989"/>
    <w:rsid w:val="00556008"/>
    <w:rsid w:val="0055720C"/>
    <w:rsid w:val="0056423B"/>
    <w:rsid w:val="00573424"/>
    <w:rsid w:val="0057402F"/>
    <w:rsid w:val="005849D6"/>
    <w:rsid w:val="00585367"/>
    <w:rsid w:val="005856B6"/>
    <w:rsid w:val="00587486"/>
    <w:rsid w:val="00592518"/>
    <w:rsid w:val="00592E87"/>
    <w:rsid w:val="00594C4D"/>
    <w:rsid w:val="00594CCD"/>
    <w:rsid w:val="005A12D1"/>
    <w:rsid w:val="005A2772"/>
    <w:rsid w:val="005A33B0"/>
    <w:rsid w:val="005A3BDC"/>
    <w:rsid w:val="005C2DC2"/>
    <w:rsid w:val="005C304A"/>
    <w:rsid w:val="005C3AC7"/>
    <w:rsid w:val="005D57C8"/>
    <w:rsid w:val="005D7761"/>
    <w:rsid w:val="005E0278"/>
    <w:rsid w:val="005E3CA0"/>
    <w:rsid w:val="005E44B1"/>
    <w:rsid w:val="005E5665"/>
    <w:rsid w:val="005E67B0"/>
    <w:rsid w:val="005E7047"/>
    <w:rsid w:val="005E777F"/>
    <w:rsid w:val="005F1CA7"/>
    <w:rsid w:val="005F43DD"/>
    <w:rsid w:val="005F51A9"/>
    <w:rsid w:val="005F7416"/>
    <w:rsid w:val="00600C11"/>
    <w:rsid w:val="00606B89"/>
    <w:rsid w:val="00611FE5"/>
    <w:rsid w:val="00625FB8"/>
    <w:rsid w:val="006261BD"/>
    <w:rsid w:val="00636284"/>
    <w:rsid w:val="00643A99"/>
    <w:rsid w:val="0064734E"/>
    <w:rsid w:val="00650137"/>
    <w:rsid w:val="006509D7"/>
    <w:rsid w:val="0065521B"/>
    <w:rsid w:val="00662332"/>
    <w:rsid w:val="006649D3"/>
    <w:rsid w:val="0066656D"/>
    <w:rsid w:val="00671EF6"/>
    <w:rsid w:val="0067205B"/>
    <w:rsid w:val="006748F8"/>
    <w:rsid w:val="00680489"/>
    <w:rsid w:val="006873F9"/>
    <w:rsid w:val="00691493"/>
    <w:rsid w:val="006961FC"/>
    <w:rsid w:val="006A7710"/>
    <w:rsid w:val="006A7A61"/>
    <w:rsid w:val="006B2FFB"/>
    <w:rsid w:val="006C10A2"/>
    <w:rsid w:val="006C150C"/>
    <w:rsid w:val="006C1F18"/>
    <w:rsid w:val="006C4543"/>
    <w:rsid w:val="006D174D"/>
    <w:rsid w:val="006D3767"/>
    <w:rsid w:val="006D40D5"/>
    <w:rsid w:val="006E2C1C"/>
    <w:rsid w:val="006F009A"/>
    <w:rsid w:val="006F3D93"/>
    <w:rsid w:val="007019B1"/>
    <w:rsid w:val="00703E66"/>
    <w:rsid w:val="00717FED"/>
    <w:rsid w:val="00721657"/>
    <w:rsid w:val="00722FA8"/>
    <w:rsid w:val="00726601"/>
    <w:rsid w:val="00727B1A"/>
    <w:rsid w:val="00752258"/>
    <w:rsid w:val="00762880"/>
    <w:rsid w:val="00765960"/>
    <w:rsid w:val="00772290"/>
    <w:rsid w:val="00777265"/>
    <w:rsid w:val="007805E7"/>
    <w:rsid w:val="0078222A"/>
    <w:rsid w:val="00787B21"/>
    <w:rsid w:val="00787D48"/>
    <w:rsid w:val="007A4E50"/>
    <w:rsid w:val="007B0EC9"/>
    <w:rsid w:val="007B18A7"/>
    <w:rsid w:val="007B250E"/>
    <w:rsid w:val="007B712C"/>
    <w:rsid w:val="007C27FC"/>
    <w:rsid w:val="007C51FF"/>
    <w:rsid w:val="007D2B0C"/>
    <w:rsid w:val="007D50E4"/>
    <w:rsid w:val="007E273E"/>
    <w:rsid w:val="008028CE"/>
    <w:rsid w:val="0080332E"/>
    <w:rsid w:val="00806D4F"/>
    <w:rsid w:val="008141E0"/>
    <w:rsid w:val="00816EAA"/>
    <w:rsid w:val="00816EE1"/>
    <w:rsid w:val="00816F88"/>
    <w:rsid w:val="00822323"/>
    <w:rsid w:val="00823118"/>
    <w:rsid w:val="00833024"/>
    <w:rsid w:val="00840A3A"/>
    <w:rsid w:val="00844A56"/>
    <w:rsid w:val="00847B29"/>
    <w:rsid w:val="00852081"/>
    <w:rsid w:val="00860D88"/>
    <w:rsid w:val="00862072"/>
    <w:rsid w:val="008717AC"/>
    <w:rsid w:val="00874DFD"/>
    <w:rsid w:val="00883086"/>
    <w:rsid w:val="00885BDE"/>
    <w:rsid w:val="008879FD"/>
    <w:rsid w:val="00894C37"/>
    <w:rsid w:val="008A00EA"/>
    <w:rsid w:val="008A3F93"/>
    <w:rsid w:val="008A432D"/>
    <w:rsid w:val="008A6236"/>
    <w:rsid w:val="008A6E1C"/>
    <w:rsid w:val="008A72FD"/>
    <w:rsid w:val="008B2EDF"/>
    <w:rsid w:val="008B54CB"/>
    <w:rsid w:val="008B5A3D"/>
    <w:rsid w:val="008B5C61"/>
    <w:rsid w:val="008B5D23"/>
    <w:rsid w:val="008B785C"/>
    <w:rsid w:val="008C2B02"/>
    <w:rsid w:val="008C3BE0"/>
    <w:rsid w:val="008C4010"/>
    <w:rsid w:val="008C4FDF"/>
    <w:rsid w:val="008C6B1F"/>
    <w:rsid w:val="008D5E4F"/>
    <w:rsid w:val="008F14F5"/>
    <w:rsid w:val="008F5881"/>
    <w:rsid w:val="008F71C1"/>
    <w:rsid w:val="00902D41"/>
    <w:rsid w:val="00914004"/>
    <w:rsid w:val="0091743D"/>
    <w:rsid w:val="00921938"/>
    <w:rsid w:val="00922EC1"/>
    <w:rsid w:val="009301F1"/>
    <w:rsid w:val="009359B8"/>
    <w:rsid w:val="0093631D"/>
    <w:rsid w:val="009374E2"/>
    <w:rsid w:val="009431F8"/>
    <w:rsid w:val="00944992"/>
    <w:rsid w:val="00947A35"/>
    <w:rsid w:val="0096432D"/>
    <w:rsid w:val="00966CB5"/>
    <w:rsid w:val="00967EFD"/>
    <w:rsid w:val="009700FC"/>
    <w:rsid w:val="00975786"/>
    <w:rsid w:val="00981CB7"/>
    <w:rsid w:val="00983E1F"/>
    <w:rsid w:val="00993F46"/>
    <w:rsid w:val="00997358"/>
    <w:rsid w:val="00997CDF"/>
    <w:rsid w:val="009A452B"/>
    <w:rsid w:val="009B050C"/>
    <w:rsid w:val="009B087F"/>
    <w:rsid w:val="009C110B"/>
    <w:rsid w:val="009C5441"/>
    <w:rsid w:val="009D119F"/>
    <w:rsid w:val="009D448F"/>
    <w:rsid w:val="009F3940"/>
    <w:rsid w:val="009F3EB2"/>
    <w:rsid w:val="009F6EB1"/>
    <w:rsid w:val="00A20267"/>
    <w:rsid w:val="00A24A4F"/>
    <w:rsid w:val="00A24F13"/>
    <w:rsid w:val="00A3158C"/>
    <w:rsid w:val="00A33E32"/>
    <w:rsid w:val="00A35EB7"/>
    <w:rsid w:val="00A53E7C"/>
    <w:rsid w:val="00A60087"/>
    <w:rsid w:val="00A610CF"/>
    <w:rsid w:val="00A664C4"/>
    <w:rsid w:val="00A705E8"/>
    <w:rsid w:val="00A82315"/>
    <w:rsid w:val="00A92235"/>
    <w:rsid w:val="00A9392C"/>
    <w:rsid w:val="00A9462B"/>
    <w:rsid w:val="00A97D59"/>
    <w:rsid w:val="00AA193B"/>
    <w:rsid w:val="00AA3E09"/>
    <w:rsid w:val="00AA460C"/>
    <w:rsid w:val="00AA4BEF"/>
    <w:rsid w:val="00AB4962"/>
    <w:rsid w:val="00AB740F"/>
    <w:rsid w:val="00AC7221"/>
    <w:rsid w:val="00AD0A21"/>
    <w:rsid w:val="00AE5961"/>
    <w:rsid w:val="00AF44EA"/>
    <w:rsid w:val="00AF4971"/>
    <w:rsid w:val="00AF5330"/>
    <w:rsid w:val="00AF6558"/>
    <w:rsid w:val="00B01046"/>
    <w:rsid w:val="00B011A2"/>
    <w:rsid w:val="00B0510C"/>
    <w:rsid w:val="00B310F9"/>
    <w:rsid w:val="00B34888"/>
    <w:rsid w:val="00B37866"/>
    <w:rsid w:val="00B412FB"/>
    <w:rsid w:val="00B4576B"/>
    <w:rsid w:val="00B46350"/>
    <w:rsid w:val="00B70C04"/>
    <w:rsid w:val="00B736CC"/>
    <w:rsid w:val="00B80715"/>
    <w:rsid w:val="00B83D5E"/>
    <w:rsid w:val="00B83E89"/>
    <w:rsid w:val="00B8460A"/>
    <w:rsid w:val="00B8650D"/>
    <w:rsid w:val="00B879B4"/>
    <w:rsid w:val="00B90F07"/>
    <w:rsid w:val="00B94A9D"/>
    <w:rsid w:val="00B95AEA"/>
    <w:rsid w:val="00B960F2"/>
    <w:rsid w:val="00B97BB9"/>
    <w:rsid w:val="00BA0009"/>
    <w:rsid w:val="00BA2546"/>
    <w:rsid w:val="00BB1767"/>
    <w:rsid w:val="00BB1863"/>
    <w:rsid w:val="00BB25EE"/>
    <w:rsid w:val="00BB363A"/>
    <w:rsid w:val="00BB3CC7"/>
    <w:rsid w:val="00BC10A0"/>
    <w:rsid w:val="00BC7BA2"/>
    <w:rsid w:val="00BD426B"/>
    <w:rsid w:val="00BD5F8E"/>
    <w:rsid w:val="00BD79F0"/>
    <w:rsid w:val="00BE2B4D"/>
    <w:rsid w:val="00C015F8"/>
    <w:rsid w:val="00C05C6B"/>
    <w:rsid w:val="00C07657"/>
    <w:rsid w:val="00C07E26"/>
    <w:rsid w:val="00C1011C"/>
    <w:rsid w:val="00C17694"/>
    <w:rsid w:val="00C177C5"/>
    <w:rsid w:val="00C20A87"/>
    <w:rsid w:val="00C25F8F"/>
    <w:rsid w:val="00C324CC"/>
    <w:rsid w:val="00C34556"/>
    <w:rsid w:val="00C4038C"/>
    <w:rsid w:val="00C42BA2"/>
    <w:rsid w:val="00C44066"/>
    <w:rsid w:val="00C44E13"/>
    <w:rsid w:val="00C504AF"/>
    <w:rsid w:val="00C60A41"/>
    <w:rsid w:val="00C62DE8"/>
    <w:rsid w:val="00C62DFB"/>
    <w:rsid w:val="00C66851"/>
    <w:rsid w:val="00C66F4D"/>
    <w:rsid w:val="00C73856"/>
    <w:rsid w:val="00C81EF9"/>
    <w:rsid w:val="00C82F9C"/>
    <w:rsid w:val="00C86600"/>
    <w:rsid w:val="00C87BCA"/>
    <w:rsid w:val="00C901CF"/>
    <w:rsid w:val="00C912CA"/>
    <w:rsid w:val="00C92B5C"/>
    <w:rsid w:val="00C94506"/>
    <w:rsid w:val="00C954BC"/>
    <w:rsid w:val="00CA0490"/>
    <w:rsid w:val="00CA1CE1"/>
    <w:rsid w:val="00CA1F0B"/>
    <w:rsid w:val="00CB110F"/>
    <w:rsid w:val="00CB2A2E"/>
    <w:rsid w:val="00CB338A"/>
    <w:rsid w:val="00CB79C5"/>
    <w:rsid w:val="00CC2799"/>
    <w:rsid w:val="00CC411F"/>
    <w:rsid w:val="00CC4B75"/>
    <w:rsid w:val="00CC732E"/>
    <w:rsid w:val="00CD2DBA"/>
    <w:rsid w:val="00CD7207"/>
    <w:rsid w:val="00CE0DBE"/>
    <w:rsid w:val="00CE5339"/>
    <w:rsid w:val="00CE5E4D"/>
    <w:rsid w:val="00CF02C4"/>
    <w:rsid w:val="00CF167F"/>
    <w:rsid w:val="00CF6AC3"/>
    <w:rsid w:val="00CF72E5"/>
    <w:rsid w:val="00D01193"/>
    <w:rsid w:val="00D01F54"/>
    <w:rsid w:val="00D10FC7"/>
    <w:rsid w:val="00D20E99"/>
    <w:rsid w:val="00D21C83"/>
    <w:rsid w:val="00D2622D"/>
    <w:rsid w:val="00D2636D"/>
    <w:rsid w:val="00D35BDD"/>
    <w:rsid w:val="00D4755E"/>
    <w:rsid w:val="00D62D11"/>
    <w:rsid w:val="00D63006"/>
    <w:rsid w:val="00D64399"/>
    <w:rsid w:val="00D67550"/>
    <w:rsid w:val="00D72301"/>
    <w:rsid w:val="00D84F57"/>
    <w:rsid w:val="00D91B97"/>
    <w:rsid w:val="00D93ACC"/>
    <w:rsid w:val="00D93C08"/>
    <w:rsid w:val="00D95DAC"/>
    <w:rsid w:val="00DB1171"/>
    <w:rsid w:val="00DB1519"/>
    <w:rsid w:val="00DB2840"/>
    <w:rsid w:val="00DC416A"/>
    <w:rsid w:val="00DD66B4"/>
    <w:rsid w:val="00DE1972"/>
    <w:rsid w:val="00DE27AB"/>
    <w:rsid w:val="00DF1016"/>
    <w:rsid w:val="00DF2AB3"/>
    <w:rsid w:val="00DF2D59"/>
    <w:rsid w:val="00DF7250"/>
    <w:rsid w:val="00E00CAA"/>
    <w:rsid w:val="00E03EBF"/>
    <w:rsid w:val="00E05209"/>
    <w:rsid w:val="00E109E9"/>
    <w:rsid w:val="00E2258E"/>
    <w:rsid w:val="00E254CB"/>
    <w:rsid w:val="00E260C2"/>
    <w:rsid w:val="00E32596"/>
    <w:rsid w:val="00E34F3B"/>
    <w:rsid w:val="00E368F7"/>
    <w:rsid w:val="00E36EB8"/>
    <w:rsid w:val="00E37FB8"/>
    <w:rsid w:val="00E40B07"/>
    <w:rsid w:val="00E42326"/>
    <w:rsid w:val="00E43544"/>
    <w:rsid w:val="00E44D89"/>
    <w:rsid w:val="00E477EA"/>
    <w:rsid w:val="00E54423"/>
    <w:rsid w:val="00E56306"/>
    <w:rsid w:val="00E56526"/>
    <w:rsid w:val="00E63B14"/>
    <w:rsid w:val="00E83810"/>
    <w:rsid w:val="00E86933"/>
    <w:rsid w:val="00E93B24"/>
    <w:rsid w:val="00E97298"/>
    <w:rsid w:val="00E97753"/>
    <w:rsid w:val="00E97E58"/>
    <w:rsid w:val="00EA1F45"/>
    <w:rsid w:val="00EA44DD"/>
    <w:rsid w:val="00EA47A2"/>
    <w:rsid w:val="00EA7DE7"/>
    <w:rsid w:val="00EB7A8A"/>
    <w:rsid w:val="00ED6F3E"/>
    <w:rsid w:val="00EE3A64"/>
    <w:rsid w:val="00EF01CF"/>
    <w:rsid w:val="00EF183D"/>
    <w:rsid w:val="00EF38D9"/>
    <w:rsid w:val="00F03590"/>
    <w:rsid w:val="00F03622"/>
    <w:rsid w:val="00F077FD"/>
    <w:rsid w:val="00F10379"/>
    <w:rsid w:val="00F204F3"/>
    <w:rsid w:val="00F238B3"/>
    <w:rsid w:val="00F25586"/>
    <w:rsid w:val="00F2651D"/>
    <w:rsid w:val="00F31498"/>
    <w:rsid w:val="00F32FEF"/>
    <w:rsid w:val="00F42146"/>
    <w:rsid w:val="00F42E13"/>
    <w:rsid w:val="00F42F1C"/>
    <w:rsid w:val="00F43B44"/>
    <w:rsid w:val="00F440E5"/>
    <w:rsid w:val="00F448F6"/>
    <w:rsid w:val="00F468B3"/>
    <w:rsid w:val="00F47DF6"/>
    <w:rsid w:val="00F52741"/>
    <w:rsid w:val="00F53D8A"/>
    <w:rsid w:val="00F626F7"/>
    <w:rsid w:val="00F65506"/>
    <w:rsid w:val="00F73D35"/>
    <w:rsid w:val="00F8307E"/>
    <w:rsid w:val="00F83282"/>
    <w:rsid w:val="00F86895"/>
    <w:rsid w:val="00F9211C"/>
    <w:rsid w:val="00F954EF"/>
    <w:rsid w:val="00FA095D"/>
    <w:rsid w:val="00FA6C8B"/>
    <w:rsid w:val="00FB4139"/>
    <w:rsid w:val="00FB476E"/>
    <w:rsid w:val="00FC0D90"/>
    <w:rsid w:val="00FC7D8C"/>
    <w:rsid w:val="00FD09EB"/>
    <w:rsid w:val="00FD3980"/>
    <w:rsid w:val="00FD431E"/>
    <w:rsid w:val="00FD5A2C"/>
    <w:rsid w:val="00FE0D47"/>
    <w:rsid w:val="00FE18FD"/>
    <w:rsid w:val="00FE1D5C"/>
    <w:rsid w:val="00FE2F8B"/>
    <w:rsid w:val="00FE490B"/>
    <w:rsid w:val="00FE4B8A"/>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A8ABDE"/>
  <w15:docId w15:val="{660BB95B-55BD-4F1F-8127-AAC098B9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AD0A21"/>
    <w:pPr>
      <w:keepNext/>
      <w:keepLines/>
      <w:spacing w:before="280"/>
      <w:ind w:left="794" w:hanging="794"/>
      <w:outlineLvl w:val="0"/>
    </w:pPr>
    <w:rPr>
      <w:b/>
    </w:rPr>
  </w:style>
  <w:style w:type="paragraph" w:styleId="Heading2">
    <w:name w:val="heading 2"/>
    <w:basedOn w:val="Heading1"/>
    <w:next w:val="Normal"/>
    <w:link w:val="Heading2Char"/>
    <w:qFormat/>
    <w:rsid w:val="00B37866"/>
    <w:pPr>
      <w:spacing w:before="200"/>
      <w:outlineLvl w:val="1"/>
    </w:pPr>
  </w:style>
  <w:style w:type="paragraph" w:styleId="Heading3">
    <w:name w:val="heading 3"/>
    <w:basedOn w:val="Heading1"/>
    <w:next w:val="Normal"/>
    <w:link w:val="Heading3Char"/>
    <w:qFormat/>
    <w:rsid w:val="00B37866"/>
    <w:pPr>
      <w:spacing w:before="200"/>
      <w:outlineLvl w:val="2"/>
    </w:pPr>
  </w:style>
  <w:style w:type="paragraph" w:styleId="Heading4">
    <w:name w:val="heading 4"/>
    <w:basedOn w:val="Heading3"/>
    <w:next w:val="Normal"/>
    <w:link w:val="Heading4Char"/>
    <w:qFormat/>
    <w:rsid w:val="00B37866"/>
    <w:pPr>
      <w:tabs>
        <w:tab w:val="clear" w:pos="794"/>
        <w:tab w:val="left" w:pos="992"/>
      </w:tabs>
      <w:ind w:left="992" w:hanging="992"/>
      <w:outlineLvl w:val="3"/>
    </w:pPr>
  </w:style>
  <w:style w:type="paragraph" w:styleId="Heading5">
    <w:name w:val="heading 5"/>
    <w:basedOn w:val="Heading4"/>
    <w:next w:val="Normal"/>
    <w:link w:val="Heading5Char"/>
    <w:qFormat/>
    <w:rsid w:val="00B37866"/>
    <w:pPr>
      <w:outlineLvl w:val="4"/>
    </w:pPr>
  </w:style>
  <w:style w:type="paragraph" w:styleId="Heading6">
    <w:name w:val="heading 6"/>
    <w:basedOn w:val="Heading4"/>
    <w:next w:val="Normal"/>
    <w:link w:val="Heading6Char"/>
    <w:qFormat/>
    <w:rsid w:val="00B37866"/>
    <w:pPr>
      <w:tabs>
        <w:tab w:val="clear" w:pos="992"/>
        <w:tab w:val="clear" w:pos="1191"/>
      </w:tabs>
      <w:ind w:left="1588" w:hanging="1588"/>
      <w:outlineLvl w:val="5"/>
    </w:pPr>
  </w:style>
  <w:style w:type="paragraph" w:styleId="Heading7">
    <w:name w:val="heading 7"/>
    <w:basedOn w:val="Heading6"/>
    <w:next w:val="Normal"/>
    <w:link w:val="Heading7Char"/>
    <w:qFormat/>
    <w:rsid w:val="00B37866"/>
    <w:pPr>
      <w:outlineLvl w:val="6"/>
    </w:pPr>
  </w:style>
  <w:style w:type="paragraph" w:styleId="Heading8">
    <w:name w:val="heading 8"/>
    <w:basedOn w:val="Heading6"/>
    <w:next w:val="Normal"/>
    <w:link w:val="Heading8Char"/>
    <w:qFormat/>
    <w:rsid w:val="00B37866"/>
    <w:pPr>
      <w:outlineLvl w:val="7"/>
    </w:pPr>
  </w:style>
  <w:style w:type="paragraph" w:styleId="Heading9">
    <w:name w:val="heading 9"/>
    <w:basedOn w:val="Heading6"/>
    <w:next w:val="Normal"/>
    <w:link w:val="Heading9Char"/>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B37866"/>
  </w:style>
  <w:style w:type="paragraph" w:styleId="TOC4">
    <w:name w:val="toc 4"/>
    <w:basedOn w:val="TOC3"/>
    <w:uiPriority w:val="39"/>
    <w:rsid w:val="00B37866"/>
  </w:style>
  <w:style w:type="paragraph" w:styleId="TOC3">
    <w:name w:val="toc 3"/>
    <w:basedOn w:val="TOC2"/>
    <w:uiPriority w:val="39"/>
    <w:rsid w:val="00B37866"/>
  </w:style>
  <w:style w:type="paragraph" w:styleId="TOC2">
    <w:name w:val="toc 2"/>
    <w:basedOn w:val="TOC1"/>
    <w:uiPriority w:val="39"/>
    <w:rsid w:val="00B37866"/>
    <w:pPr>
      <w:spacing w:before="120"/>
    </w:pPr>
  </w:style>
  <w:style w:type="paragraph" w:styleId="TOC1">
    <w:name w:val="toc 1"/>
    <w:basedOn w:val="Normal"/>
    <w:uiPriority w:val="39"/>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uiPriority w:val="39"/>
    <w:rsid w:val="00B37866"/>
  </w:style>
  <w:style w:type="paragraph" w:styleId="TOC6">
    <w:name w:val="toc 6"/>
    <w:basedOn w:val="TOC4"/>
    <w:uiPriority w:val="39"/>
    <w:rsid w:val="00B37866"/>
  </w:style>
  <w:style w:type="paragraph" w:styleId="TOC5">
    <w:name w:val="toc 5"/>
    <w:basedOn w:val="TOC4"/>
    <w:uiPriority w:val="39"/>
    <w:rsid w:val="00B37866"/>
  </w:style>
  <w:style w:type="paragraph" w:styleId="Index7">
    <w:name w:val="index 7"/>
    <w:basedOn w:val="Normal"/>
    <w:next w:val="Normal"/>
    <w:rsid w:val="00B37866"/>
    <w:pPr>
      <w:ind w:left="1698"/>
    </w:pPr>
  </w:style>
  <w:style w:type="paragraph" w:styleId="Index6">
    <w:name w:val="index 6"/>
    <w:basedOn w:val="Normal"/>
    <w:next w:val="Normal"/>
    <w:rsid w:val="00B37866"/>
    <w:pPr>
      <w:ind w:left="1415"/>
    </w:pPr>
  </w:style>
  <w:style w:type="paragraph" w:styleId="Index5">
    <w:name w:val="index 5"/>
    <w:basedOn w:val="Normal"/>
    <w:next w:val="Normal"/>
    <w:rsid w:val="00B37866"/>
    <w:pPr>
      <w:ind w:left="1132"/>
    </w:pPr>
  </w:style>
  <w:style w:type="paragraph" w:styleId="Index4">
    <w:name w:val="index 4"/>
    <w:basedOn w:val="Normal"/>
    <w:next w:val="Normal"/>
    <w:rsid w:val="00B37866"/>
    <w:pPr>
      <w:ind w:left="849"/>
    </w:pPr>
  </w:style>
  <w:style w:type="paragraph" w:styleId="Index3">
    <w:name w:val="index 3"/>
    <w:basedOn w:val="Normal"/>
    <w:next w:val="Normal"/>
    <w:rsid w:val="00B37866"/>
    <w:pPr>
      <w:ind w:left="566"/>
    </w:pPr>
  </w:style>
  <w:style w:type="paragraph" w:styleId="Index2">
    <w:name w:val="index 2"/>
    <w:basedOn w:val="Normal"/>
    <w:next w:val="Normal"/>
    <w:rsid w:val="00B37866"/>
    <w:pPr>
      <w:ind w:left="283"/>
    </w:pPr>
  </w:style>
  <w:style w:type="paragraph" w:styleId="Index1">
    <w:name w:val="index 1"/>
    <w:basedOn w:val="Normal"/>
    <w:next w:val="Normal"/>
    <w:rsid w:val="00B37866"/>
  </w:style>
  <w:style w:type="character" w:styleId="LineNumber">
    <w:name w:val="line number"/>
    <w:basedOn w:val="DefaultParagraphFont"/>
    <w:rsid w:val="00B37866"/>
  </w:style>
  <w:style w:type="paragraph" w:styleId="IndexHeading">
    <w:name w:val="index heading"/>
    <w:basedOn w:val="Normal"/>
    <w:next w:val="Index1"/>
    <w:rsid w:val="00B37866"/>
  </w:style>
  <w:style w:type="paragraph" w:styleId="Footer">
    <w:name w:val="footer"/>
    <w:aliases w:val="pie de página,fo,footer odd"/>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qFormat/>
    <w:rsid w:val="00F52741"/>
    <w:rPr>
      <w:rFonts w:asciiTheme="minorHAnsi" w:hAnsiTheme="minorHAnsi"/>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qFormat/>
    <w:rsid w:val="00B37866"/>
    <w:pPr>
      <w:spacing w:before="80"/>
      <w:ind w:left="794" w:hanging="794"/>
    </w:pPr>
  </w:style>
  <w:style w:type="paragraph" w:customStyle="1" w:styleId="enumlev2">
    <w:name w:val="enumlev2"/>
    <w:basedOn w:val="enumlev1"/>
    <w:link w:val="enumlev2Char"/>
    <w:qFormat/>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link w:val="AnnexNoChar"/>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qFormat/>
    <w:rsid w:val="00B37866"/>
    <w:pPr>
      <w:spacing w:before="80"/>
    </w:pPr>
  </w:style>
  <w:style w:type="paragraph" w:styleId="TOC9">
    <w:name w:val="toc 9"/>
    <w:basedOn w:val="TOC3"/>
    <w:next w:val="Normal"/>
    <w:uiPriority w:val="39"/>
    <w:rsid w:val="00B37866"/>
  </w:style>
  <w:style w:type="paragraph" w:customStyle="1" w:styleId="Source">
    <w:name w:val="Source"/>
    <w:basedOn w:val="Normal"/>
    <w:next w:val="Normalaftertitle"/>
    <w:link w:val="SourceChar"/>
    <w:qFormat/>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link w:val="HeadingbChar"/>
    <w:qFormat/>
    <w:rsid w:val="00F52741"/>
    <w:pPr>
      <w:keepNext/>
      <w:spacing w:before="160"/>
    </w:pPr>
    <w:rPr>
      <w:b/>
    </w:rPr>
  </w:style>
  <w:style w:type="paragraph" w:customStyle="1" w:styleId="Headingi">
    <w:name w:val="Heading_i"/>
    <w:basedOn w:val="Normal"/>
    <w:next w:val="Normal"/>
    <w:qFormat/>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link w:val="ResNoChar"/>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aliases w:val="pie de página Char,fo Char,footer odd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rsid w:val="00BA0009"/>
    <w:rPr>
      <w:color w:val="0000FF" w:themeColor="hyperlink"/>
      <w:u w:val="single"/>
    </w:rPr>
  </w:style>
  <w:style w:type="paragraph" w:styleId="ListParagraph">
    <w:name w:val="List Paragraph"/>
    <w:basedOn w:val="Normal"/>
    <w:link w:val="ListParagraphChar"/>
    <w:uiPriority w:val="34"/>
    <w:qFormat/>
    <w:rsid w:val="001B3B4D"/>
    <w:pPr>
      <w:ind w:left="720"/>
      <w:contextualSpacing/>
    </w:pPr>
  </w:style>
  <w:style w:type="paragraph" w:customStyle="1" w:styleId="Docnumber">
    <w:name w:val="Docnumber"/>
    <w:basedOn w:val="Normal"/>
    <w:link w:val="DocnumberChar"/>
    <w:qFormat/>
    <w:rsid w:val="000857FA"/>
    <w:pPr>
      <w:jc w:val="right"/>
    </w:pPr>
    <w:rPr>
      <w:rFonts w:ascii="Times New Roman" w:eastAsia="SimSun" w:hAnsi="Times New Roman"/>
      <w:b/>
      <w:sz w:val="40"/>
    </w:rPr>
  </w:style>
  <w:style w:type="character" w:customStyle="1" w:styleId="DocnumberChar">
    <w:name w:val="Docnumber Char"/>
    <w:link w:val="Docnumber"/>
    <w:rsid w:val="000857FA"/>
    <w:rPr>
      <w:rFonts w:ascii="Times New Roman" w:eastAsia="SimSun" w:hAnsi="Times New Roman"/>
      <w:b/>
      <w:sz w:val="40"/>
      <w:lang w:val="en-GB" w:eastAsia="en-US"/>
    </w:rPr>
  </w:style>
  <w:style w:type="paragraph" w:customStyle="1" w:styleId="LSDeadline">
    <w:name w:val="LSDeadline"/>
    <w:basedOn w:val="LSForAction"/>
    <w:next w:val="Normal"/>
    <w:rsid w:val="000857FA"/>
    <w:rPr>
      <w:bCs w:val="0"/>
    </w:rPr>
  </w:style>
  <w:style w:type="paragraph" w:customStyle="1" w:styleId="LSForAction">
    <w:name w:val="LSForAction"/>
    <w:basedOn w:val="Normal"/>
    <w:rsid w:val="000857FA"/>
    <w:rPr>
      <w:rFonts w:ascii="Times New Roman" w:hAnsi="Times New Roman"/>
      <w:bCs/>
    </w:rPr>
  </w:style>
  <w:style w:type="paragraph" w:customStyle="1" w:styleId="LSForInfo">
    <w:name w:val="LSForInfo"/>
    <w:basedOn w:val="LSForAction"/>
    <w:next w:val="Normal"/>
    <w:rsid w:val="000857FA"/>
  </w:style>
  <w:style w:type="paragraph" w:customStyle="1" w:styleId="LSForComment">
    <w:name w:val="LSForComment"/>
    <w:basedOn w:val="LSForAction"/>
    <w:next w:val="Normal"/>
    <w:rsid w:val="000857FA"/>
  </w:style>
  <w:style w:type="character" w:styleId="FollowedHyperlink">
    <w:name w:val="FollowedHyperlink"/>
    <w:aliases w:val="CEO_FollowedHyperlink"/>
    <w:basedOn w:val="DefaultParagraphFont"/>
    <w:unhideWhenUsed/>
    <w:rsid w:val="00840A3A"/>
    <w:rPr>
      <w:color w:val="800080" w:themeColor="followedHyperlink"/>
      <w:u w:val="single"/>
    </w:rPr>
  </w:style>
  <w:style w:type="character" w:styleId="PlaceholderText">
    <w:name w:val="Placeholder Text"/>
    <w:basedOn w:val="DefaultParagraphFont"/>
    <w:uiPriority w:val="99"/>
    <w:semiHidden/>
    <w:rsid w:val="00CE5339"/>
    <w:rPr>
      <w:rFonts w:ascii="Times New Roman" w:hAnsi="Times New Roman"/>
      <w:color w:val="808080"/>
    </w:rPr>
  </w:style>
  <w:style w:type="paragraph" w:customStyle="1" w:styleId="AnnexNotitle">
    <w:name w:val="Annex_No &amp; title"/>
    <w:basedOn w:val="Normal"/>
    <w:next w:val="Normal"/>
    <w:rsid w:val="00CE5339"/>
    <w:pPr>
      <w:keepNext/>
      <w:keepLines/>
      <w:spacing w:before="480"/>
      <w:jc w:val="center"/>
    </w:pPr>
    <w:rPr>
      <w:rFonts w:ascii="Times New Roman" w:hAnsi="Times New Roman"/>
      <w:b/>
      <w:sz w:val="28"/>
    </w:rPr>
  </w:style>
  <w:style w:type="paragraph" w:customStyle="1" w:styleId="AppendixNotitle">
    <w:name w:val="Appendix_No &amp; title"/>
    <w:basedOn w:val="AnnexNotitle"/>
    <w:next w:val="Normal"/>
    <w:rsid w:val="00CE5339"/>
  </w:style>
  <w:style w:type="paragraph" w:customStyle="1" w:styleId="CorrectionSeparatorBegin">
    <w:name w:val="Correction Separator Begin"/>
    <w:basedOn w:val="Normal"/>
    <w:rsid w:val="00CE5339"/>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CorrectionSeparatorEnd">
    <w:name w:val="Correction Separator End"/>
    <w:basedOn w:val="Normal"/>
    <w:rsid w:val="00CE5339"/>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Figure">
    <w:name w:val="Figure"/>
    <w:basedOn w:val="Normal"/>
    <w:next w:val="Normal"/>
    <w:rsid w:val="00CE5339"/>
    <w:pPr>
      <w:keepNext/>
      <w:keepLines/>
      <w:spacing w:before="240" w:after="120"/>
      <w:jc w:val="center"/>
    </w:pPr>
    <w:rPr>
      <w:rFonts w:ascii="Times New Roman" w:hAnsi="Times New Roman"/>
    </w:rPr>
  </w:style>
  <w:style w:type="paragraph" w:customStyle="1" w:styleId="FigureNotitle">
    <w:name w:val="Figure_No &amp; title"/>
    <w:basedOn w:val="Normal"/>
    <w:next w:val="Normal"/>
    <w:qFormat/>
    <w:rsid w:val="00CE5339"/>
    <w:pPr>
      <w:keepLines/>
      <w:spacing w:before="240" w:after="120"/>
      <w:jc w:val="center"/>
    </w:pPr>
    <w:rPr>
      <w:rFonts w:ascii="Times New Roman" w:eastAsiaTheme="minorEastAsia" w:hAnsi="Times New Roman"/>
      <w:b/>
      <w:lang w:eastAsia="ja-JP"/>
    </w:rPr>
  </w:style>
  <w:style w:type="paragraph" w:customStyle="1" w:styleId="Formal">
    <w:name w:val="Formal"/>
    <w:basedOn w:val="Normal"/>
    <w:rsid w:val="00CE533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rFonts w:ascii="Courier New" w:eastAsia="SimSun" w:hAnsi="Courier New"/>
      <w:noProof/>
      <w:sz w:val="20"/>
      <w:lang w:val="en-US"/>
    </w:rPr>
  </w:style>
  <w:style w:type="paragraph" w:customStyle="1" w:styleId="Headingib">
    <w:name w:val="Heading_ib"/>
    <w:basedOn w:val="Headingi"/>
    <w:next w:val="Normal"/>
    <w:qFormat/>
    <w:rsid w:val="00CE5339"/>
    <w:rPr>
      <w:rFonts w:ascii="Times New Roman" w:eastAsiaTheme="minorEastAsia" w:hAnsi="Times New Roman"/>
      <w:b/>
      <w:bCs/>
      <w:lang w:eastAsia="ja-JP"/>
    </w:rPr>
  </w:style>
  <w:style w:type="paragraph" w:customStyle="1" w:styleId="Normalbeforetable">
    <w:name w:val="Normal before table"/>
    <w:basedOn w:val="Normal"/>
    <w:rsid w:val="00CE5339"/>
    <w:pPr>
      <w:keepNext/>
      <w:tabs>
        <w:tab w:val="clear" w:pos="794"/>
        <w:tab w:val="clear" w:pos="1191"/>
        <w:tab w:val="clear" w:pos="1588"/>
        <w:tab w:val="clear" w:pos="1985"/>
      </w:tabs>
      <w:overflowPunct/>
      <w:autoSpaceDE/>
      <w:autoSpaceDN/>
      <w:adjustRightInd/>
      <w:spacing w:after="120"/>
      <w:textAlignment w:val="auto"/>
    </w:pPr>
    <w:rPr>
      <w:rFonts w:ascii="Times New Roman" w:eastAsia="????" w:hAnsi="Times New Roman"/>
      <w:szCs w:val="24"/>
    </w:rPr>
  </w:style>
  <w:style w:type="paragraph" w:customStyle="1" w:styleId="TableNotitle">
    <w:name w:val="Table_No &amp; title"/>
    <w:basedOn w:val="Normal"/>
    <w:next w:val="Normal"/>
    <w:qFormat/>
    <w:rsid w:val="00CE5339"/>
    <w:pPr>
      <w:keepNext/>
      <w:keepLines/>
      <w:spacing w:before="360" w:after="120"/>
      <w:jc w:val="center"/>
    </w:pPr>
    <w:rPr>
      <w:rFonts w:ascii="Times New Roman" w:eastAsiaTheme="minorEastAsia" w:hAnsi="Times New Roman"/>
      <w:b/>
      <w:lang w:eastAsia="ja-JP"/>
    </w:rPr>
  </w:style>
  <w:style w:type="paragraph" w:styleId="TableofFigures">
    <w:name w:val="table of figures"/>
    <w:basedOn w:val="Normal"/>
    <w:next w:val="Normal"/>
    <w:uiPriority w:val="99"/>
    <w:rsid w:val="00CE5339"/>
    <w:pPr>
      <w:tabs>
        <w:tab w:val="clear" w:pos="794"/>
        <w:tab w:val="clear" w:pos="1191"/>
        <w:tab w:val="clear" w:pos="1588"/>
        <w:tab w:val="clear" w:pos="1985"/>
        <w:tab w:val="right" w:leader="dot" w:pos="9639"/>
      </w:tabs>
      <w:overflowPunct/>
      <w:autoSpaceDE/>
      <w:autoSpaceDN/>
      <w:adjustRightInd/>
      <w:textAlignment w:val="auto"/>
    </w:pPr>
    <w:rPr>
      <w:rFonts w:ascii="Times New Roman" w:eastAsia="MS Mincho" w:hAnsi="Times New Roman"/>
      <w:szCs w:val="24"/>
      <w:lang w:eastAsia="ja-JP"/>
    </w:rPr>
  </w:style>
  <w:style w:type="character" w:customStyle="1" w:styleId="Heading1Char">
    <w:name w:val="Heading 1 Char"/>
    <w:basedOn w:val="DefaultParagraphFont"/>
    <w:link w:val="Heading1"/>
    <w:rsid w:val="00CE5339"/>
    <w:rPr>
      <w:rFonts w:asciiTheme="minorHAnsi" w:hAnsiTheme="minorHAnsi"/>
      <w:b/>
      <w:sz w:val="24"/>
      <w:lang w:val="en-GB" w:eastAsia="en-US"/>
    </w:rPr>
  </w:style>
  <w:style w:type="character" w:customStyle="1" w:styleId="Heading2Char">
    <w:name w:val="Heading 2 Char"/>
    <w:basedOn w:val="DefaultParagraphFont"/>
    <w:link w:val="Heading2"/>
    <w:uiPriority w:val="9"/>
    <w:rsid w:val="00CE5339"/>
    <w:rPr>
      <w:rFonts w:asciiTheme="minorHAnsi" w:hAnsiTheme="minorHAnsi"/>
      <w:b/>
      <w:sz w:val="24"/>
      <w:lang w:val="en-GB" w:eastAsia="en-US"/>
    </w:rPr>
  </w:style>
  <w:style w:type="character" w:customStyle="1" w:styleId="Heading3Char">
    <w:name w:val="Heading 3 Char"/>
    <w:basedOn w:val="DefaultParagraphFont"/>
    <w:link w:val="Heading3"/>
    <w:rsid w:val="00CE5339"/>
    <w:rPr>
      <w:rFonts w:asciiTheme="minorHAnsi" w:hAnsiTheme="minorHAnsi"/>
      <w:b/>
      <w:sz w:val="24"/>
      <w:lang w:val="en-GB" w:eastAsia="en-US"/>
    </w:rPr>
  </w:style>
  <w:style w:type="character" w:customStyle="1" w:styleId="Heading4Char">
    <w:name w:val="Heading 4 Char"/>
    <w:basedOn w:val="DefaultParagraphFont"/>
    <w:link w:val="Heading4"/>
    <w:rsid w:val="00CE5339"/>
    <w:rPr>
      <w:rFonts w:asciiTheme="minorHAnsi" w:hAnsiTheme="minorHAnsi"/>
      <w:b/>
      <w:sz w:val="24"/>
      <w:lang w:val="en-GB" w:eastAsia="en-US"/>
    </w:rPr>
  </w:style>
  <w:style w:type="character" w:customStyle="1" w:styleId="Heading5Char">
    <w:name w:val="Heading 5 Char"/>
    <w:basedOn w:val="DefaultParagraphFont"/>
    <w:link w:val="Heading5"/>
    <w:rsid w:val="00CE5339"/>
    <w:rPr>
      <w:rFonts w:asciiTheme="minorHAnsi" w:hAnsiTheme="minorHAnsi"/>
      <w:b/>
      <w:sz w:val="24"/>
      <w:lang w:val="en-GB" w:eastAsia="en-US"/>
    </w:rPr>
  </w:style>
  <w:style w:type="character" w:customStyle="1" w:styleId="Heading6Char">
    <w:name w:val="Heading 6 Char"/>
    <w:basedOn w:val="DefaultParagraphFont"/>
    <w:link w:val="Heading6"/>
    <w:rsid w:val="00CE5339"/>
    <w:rPr>
      <w:rFonts w:asciiTheme="minorHAnsi" w:hAnsiTheme="minorHAnsi"/>
      <w:b/>
      <w:sz w:val="24"/>
      <w:lang w:val="en-GB" w:eastAsia="en-US"/>
    </w:rPr>
  </w:style>
  <w:style w:type="character" w:customStyle="1" w:styleId="Heading7Char">
    <w:name w:val="Heading 7 Char"/>
    <w:basedOn w:val="DefaultParagraphFont"/>
    <w:link w:val="Heading7"/>
    <w:rsid w:val="00CE5339"/>
    <w:rPr>
      <w:rFonts w:asciiTheme="minorHAnsi" w:hAnsiTheme="minorHAnsi"/>
      <w:b/>
      <w:sz w:val="24"/>
      <w:lang w:val="en-GB" w:eastAsia="en-US"/>
    </w:rPr>
  </w:style>
  <w:style w:type="character" w:customStyle="1" w:styleId="Heading8Char">
    <w:name w:val="Heading 8 Char"/>
    <w:basedOn w:val="DefaultParagraphFont"/>
    <w:link w:val="Heading8"/>
    <w:rsid w:val="00CE5339"/>
    <w:rPr>
      <w:rFonts w:asciiTheme="minorHAnsi" w:hAnsiTheme="minorHAnsi"/>
      <w:b/>
      <w:sz w:val="24"/>
      <w:lang w:val="en-GB" w:eastAsia="en-US"/>
    </w:rPr>
  </w:style>
  <w:style w:type="character" w:customStyle="1" w:styleId="Heading9Char">
    <w:name w:val="Heading 9 Char"/>
    <w:basedOn w:val="DefaultParagraphFont"/>
    <w:link w:val="Heading9"/>
    <w:rsid w:val="00CE5339"/>
    <w:rPr>
      <w:rFonts w:asciiTheme="minorHAnsi" w:hAnsiTheme="minorHAnsi"/>
      <w:b/>
      <w:sz w:val="24"/>
      <w:lang w:val="en-GB" w:eastAsia="en-US"/>
    </w:rPr>
  </w:style>
  <w:style w:type="paragraph" w:styleId="Caption">
    <w:name w:val="caption"/>
    <w:basedOn w:val="Normal"/>
    <w:next w:val="Normal"/>
    <w:uiPriority w:val="35"/>
    <w:semiHidden/>
    <w:unhideWhenUsed/>
    <w:rsid w:val="00CE5339"/>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i/>
      <w:iCs/>
      <w:color w:val="1F497D" w:themeColor="text2"/>
      <w:sz w:val="18"/>
      <w:szCs w:val="18"/>
      <w:lang w:eastAsia="ja-JP"/>
    </w:rPr>
  </w:style>
  <w:style w:type="character" w:styleId="Emphasis">
    <w:name w:val="Emphasis"/>
    <w:basedOn w:val="DefaultParagraphFont"/>
    <w:qFormat/>
    <w:rsid w:val="00CE5339"/>
    <w:rPr>
      <w:i/>
      <w:iCs/>
    </w:rPr>
  </w:style>
  <w:style w:type="paragraph" w:styleId="Subtitle">
    <w:name w:val="Subtitle"/>
    <w:basedOn w:val="Normal"/>
    <w:next w:val="Normal"/>
    <w:link w:val="SubtitleChar"/>
    <w:uiPriority w:val="11"/>
    <w:rsid w:val="00CE5339"/>
    <w:pPr>
      <w:numPr>
        <w:ilvl w:val="1"/>
      </w:numPr>
      <w:tabs>
        <w:tab w:val="clear" w:pos="794"/>
        <w:tab w:val="clear" w:pos="1191"/>
        <w:tab w:val="clear" w:pos="1588"/>
        <w:tab w:val="clear" w:pos="1985"/>
      </w:tabs>
      <w:overflowPunct/>
      <w:autoSpaceDE/>
      <w:autoSpaceDN/>
      <w:adjustRightInd/>
      <w:spacing w:after="160"/>
      <w:textAlignment w:val="auto"/>
    </w:pPr>
    <w:rPr>
      <w:rFonts w:eastAsiaTheme="minorEastAsia" w:cstheme="minorBidi"/>
      <w:color w:val="5A5A5A" w:themeColor="text1" w:themeTint="A5"/>
      <w:spacing w:val="15"/>
      <w:sz w:val="22"/>
      <w:szCs w:val="22"/>
      <w:lang w:eastAsia="ja-JP"/>
    </w:rPr>
  </w:style>
  <w:style w:type="character" w:customStyle="1" w:styleId="SubtitleChar">
    <w:name w:val="Subtitle Char"/>
    <w:basedOn w:val="DefaultParagraphFont"/>
    <w:link w:val="Subtitle"/>
    <w:uiPriority w:val="11"/>
    <w:rsid w:val="00CE5339"/>
    <w:rPr>
      <w:rFonts w:asciiTheme="minorHAnsi" w:eastAsiaTheme="minorEastAsia" w:hAnsiTheme="minorHAnsi" w:cstheme="minorBidi"/>
      <w:color w:val="5A5A5A" w:themeColor="text1" w:themeTint="A5"/>
      <w:spacing w:val="15"/>
      <w:sz w:val="22"/>
      <w:szCs w:val="22"/>
      <w:lang w:val="en-GB" w:eastAsia="ja-JP"/>
    </w:rPr>
  </w:style>
  <w:style w:type="character" w:styleId="Strong">
    <w:name w:val="Strong"/>
    <w:basedOn w:val="DefaultParagraphFont"/>
    <w:uiPriority w:val="22"/>
    <w:qFormat/>
    <w:rsid w:val="00CE5339"/>
    <w:rPr>
      <w:b/>
      <w:bCs/>
    </w:rPr>
  </w:style>
  <w:style w:type="paragraph" w:styleId="Quote">
    <w:name w:val="Quote"/>
    <w:basedOn w:val="Normal"/>
    <w:next w:val="Normal"/>
    <w:link w:val="QuoteChar"/>
    <w:uiPriority w:val="29"/>
    <w:rsid w:val="00CE5339"/>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ascii="Times New Roman" w:eastAsiaTheme="minorEastAsia" w:hAnsi="Times New Roman"/>
      <w:i/>
      <w:iCs/>
      <w:color w:val="404040" w:themeColor="text1" w:themeTint="BF"/>
      <w:szCs w:val="24"/>
      <w:lang w:eastAsia="ja-JP"/>
    </w:rPr>
  </w:style>
  <w:style w:type="character" w:customStyle="1" w:styleId="QuoteChar">
    <w:name w:val="Quote Char"/>
    <w:basedOn w:val="DefaultParagraphFont"/>
    <w:link w:val="Quote"/>
    <w:uiPriority w:val="29"/>
    <w:rsid w:val="00CE5339"/>
    <w:rPr>
      <w:rFonts w:ascii="Times New Roman" w:eastAsiaTheme="minorEastAsia" w:hAnsi="Times New Roman"/>
      <w:i/>
      <w:iCs/>
      <w:color w:val="404040" w:themeColor="text1" w:themeTint="BF"/>
      <w:sz w:val="24"/>
      <w:szCs w:val="24"/>
      <w:lang w:val="en-GB" w:eastAsia="ja-JP"/>
    </w:rPr>
  </w:style>
  <w:style w:type="paragraph" w:styleId="BalloonText">
    <w:name w:val="Balloon Text"/>
    <w:basedOn w:val="Normal"/>
    <w:link w:val="BalloonTextChar"/>
    <w:unhideWhenUsed/>
    <w:rsid w:val="00CE5339"/>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ja-JP"/>
    </w:rPr>
  </w:style>
  <w:style w:type="character" w:customStyle="1" w:styleId="BalloonTextChar">
    <w:name w:val="Balloon Text Char"/>
    <w:basedOn w:val="DefaultParagraphFont"/>
    <w:link w:val="BalloonText"/>
    <w:rsid w:val="00CE5339"/>
    <w:rPr>
      <w:rFonts w:ascii="Segoe UI" w:eastAsiaTheme="minorEastAsia" w:hAnsi="Segoe UI" w:cs="Segoe UI"/>
      <w:sz w:val="18"/>
      <w:szCs w:val="18"/>
      <w:lang w:val="en-GB" w:eastAsia="ja-JP"/>
    </w:rPr>
  </w:style>
  <w:style w:type="character" w:customStyle="1" w:styleId="ListParagraphChar">
    <w:name w:val="List Paragraph Char"/>
    <w:link w:val="ListParagraph"/>
    <w:uiPriority w:val="34"/>
    <w:rsid w:val="00CE5339"/>
    <w:rPr>
      <w:rFonts w:asciiTheme="minorHAnsi" w:hAnsiTheme="minorHAnsi"/>
      <w:sz w:val="24"/>
      <w:lang w:val="en-GB" w:eastAsia="en-US"/>
    </w:rPr>
  </w:style>
  <w:style w:type="paragraph" w:styleId="NormalWeb">
    <w:name w:val="Normal (Web)"/>
    <w:basedOn w:val="Normal"/>
    <w:uiPriority w:val="99"/>
    <w:unhideWhenUsed/>
    <w:rsid w:val="00CE533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character" w:customStyle="1" w:styleId="enumlev1Char">
    <w:name w:val="enumlev1 Char"/>
    <w:link w:val="enumlev1"/>
    <w:locked/>
    <w:rsid w:val="00CE5339"/>
    <w:rPr>
      <w:rFonts w:asciiTheme="minorHAnsi" w:hAnsiTheme="minorHAnsi"/>
      <w:sz w:val="24"/>
      <w:lang w:val="en-GB" w:eastAsia="en-US"/>
    </w:rPr>
  </w:style>
  <w:style w:type="character" w:customStyle="1" w:styleId="Enumlev1Char0">
    <w:name w:val="Enumlev1 Char"/>
    <w:link w:val="Enumlev10"/>
    <w:uiPriority w:val="99"/>
    <w:rsid w:val="00CE5339"/>
    <w:rPr>
      <w:sz w:val="24"/>
      <w:lang w:eastAsia="en-US"/>
    </w:rPr>
  </w:style>
  <w:style w:type="paragraph" w:customStyle="1" w:styleId="Enumlev10">
    <w:name w:val="Enumlev1"/>
    <w:basedOn w:val="Normal"/>
    <w:link w:val="Enumlev1Char0"/>
    <w:uiPriority w:val="99"/>
    <w:rsid w:val="00CE5339"/>
    <w:pPr>
      <w:tabs>
        <w:tab w:val="clear" w:pos="794"/>
        <w:tab w:val="clear" w:pos="1191"/>
        <w:tab w:val="clear" w:pos="1588"/>
        <w:tab w:val="clear" w:pos="1985"/>
      </w:tabs>
      <w:overflowPunct/>
      <w:autoSpaceDE/>
      <w:autoSpaceDN/>
      <w:adjustRightInd/>
      <w:spacing w:before="80" w:after="200" w:line="276" w:lineRule="auto"/>
      <w:ind w:left="794" w:hanging="794"/>
      <w:textAlignment w:val="auto"/>
    </w:pPr>
    <w:rPr>
      <w:rFonts w:ascii="CG Times" w:hAnsi="CG Times"/>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 Char"/>
    <w:basedOn w:val="DefaultParagraphFont"/>
    <w:link w:val="FootnoteText"/>
    <w:rsid w:val="00CE5339"/>
    <w:rPr>
      <w:rFonts w:asciiTheme="minorHAnsi" w:hAnsiTheme="minorHAnsi"/>
      <w:sz w:val="24"/>
      <w:lang w:val="en-GB" w:eastAsia="en-US"/>
    </w:rPr>
  </w:style>
  <w:style w:type="character" w:customStyle="1" w:styleId="enumlev2Char">
    <w:name w:val="enumlev2 Char"/>
    <w:basedOn w:val="enumlev1Char"/>
    <w:link w:val="enumlev2"/>
    <w:rsid w:val="000972E6"/>
    <w:rPr>
      <w:rFonts w:asciiTheme="minorHAnsi" w:hAnsiTheme="minorHAnsi"/>
      <w:sz w:val="24"/>
      <w:lang w:val="en-GB" w:eastAsia="en-US"/>
    </w:rPr>
  </w:style>
  <w:style w:type="character" w:customStyle="1" w:styleId="NormalaftertitleChar">
    <w:name w:val="Normal after title Char"/>
    <w:basedOn w:val="DefaultParagraphFont"/>
    <w:link w:val="Normalaftertitle"/>
    <w:locked/>
    <w:rsid w:val="000972E6"/>
    <w:rPr>
      <w:rFonts w:asciiTheme="minorHAnsi" w:hAnsiTheme="minorHAnsi"/>
      <w:sz w:val="24"/>
      <w:lang w:val="en-GB" w:eastAsia="en-US"/>
    </w:rPr>
  </w:style>
  <w:style w:type="character" w:customStyle="1" w:styleId="AnnexNoChar">
    <w:name w:val="Annex_No Char"/>
    <w:basedOn w:val="DefaultParagraphFont"/>
    <w:link w:val="AnnexNo"/>
    <w:rsid w:val="000972E6"/>
    <w:rPr>
      <w:rFonts w:asciiTheme="minorHAnsi" w:hAnsiTheme="minorHAnsi"/>
      <w:caps/>
      <w:sz w:val="28"/>
      <w:lang w:val="en-GB" w:eastAsia="en-US"/>
    </w:rPr>
  </w:style>
  <w:style w:type="character" w:customStyle="1" w:styleId="CallChar">
    <w:name w:val="Call Char"/>
    <w:basedOn w:val="DefaultParagraphFont"/>
    <w:link w:val="Call"/>
    <w:locked/>
    <w:rsid w:val="000972E6"/>
    <w:rPr>
      <w:rFonts w:asciiTheme="minorHAnsi" w:hAnsiTheme="minorHAnsi"/>
      <w:i/>
      <w:sz w:val="24"/>
      <w:lang w:val="en-GB" w:eastAsia="en-US"/>
    </w:rPr>
  </w:style>
  <w:style w:type="character" w:customStyle="1" w:styleId="RestitleChar">
    <w:name w:val="Res_title Char"/>
    <w:basedOn w:val="DefaultParagraphFont"/>
    <w:link w:val="Restitle"/>
    <w:rsid w:val="000972E6"/>
    <w:rPr>
      <w:rFonts w:asciiTheme="minorHAnsi" w:hAnsiTheme="minorHAnsi"/>
      <w:b/>
      <w:sz w:val="28"/>
      <w:lang w:val="en-GB" w:eastAsia="en-US"/>
    </w:rPr>
  </w:style>
  <w:style w:type="character" w:customStyle="1" w:styleId="ResNoChar">
    <w:name w:val="Res_No Char"/>
    <w:basedOn w:val="DefaultParagraphFont"/>
    <w:link w:val="ResNo"/>
    <w:rsid w:val="000972E6"/>
    <w:rPr>
      <w:rFonts w:asciiTheme="minorHAnsi" w:hAnsiTheme="minorHAnsi"/>
      <w:caps/>
      <w:sz w:val="28"/>
      <w:lang w:val="en-GB" w:eastAsia="en-US"/>
    </w:rPr>
  </w:style>
  <w:style w:type="character" w:customStyle="1" w:styleId="HeadingbChar">
    <w:name w:val="Heading_b Char"/>
    <w:basedOn w:val="DefaultParagraphFont"/>
    <w:link w:val="Headingb"/>
    <w:locked/>
    <w:rsid w:val="000972E6"/>
    <w:rPr>
      <w:rFonts w:asciiTheme="minorHAnsi" w:hAnsiTheme="minorHAnsi"/>
      <w:b/>
      <w:sz w:val="24"/>
      <w:lang w:val="en-GB" w:eastAsia="en-US"/>
    </w:rPr>
  </w:style>
  <w:style w:type="paragraph" w:customStyle="1" w:styleId="TableText0">
    <w:name w:val="Table_Text"/>
    <w:basedOn w:val="Normal"/>
    <w:uiPriority w:val="99"/>
    <w:rsid w:val="000972E6"/>
    <w:pPr>
      <w:tabs>
        <w:tab w:val="left" w:pos="284"/>
        <w:tab w:val="left" w:pos="1418"/>
        <w:tab w:val="left" w:pos="2552"/>
        <w:tab w:val="left" w:pos="3119"/>
        <w:tab w:val="left" w:pos="3402"/>
        <w:tab w:val="left" w:pos="3686"/>
        <w:tab w:val="left" w:pos="3969"/>
      </w:tabs>
      <w:spacing w:before="40" w:after="40"/>
      <w:jc w:val="both"/>
    </w:pPr>
    <w:rPr>
      <w:rFonts w:ascii="Times New Roman" w:eastAsia="Batang" w:hAnsi="Times New Roman"/>
      <w:sz w:val="30"/>
      <w:szCs w:val="26"/>
    </w:rPr>
  </w:style>
  <w:style w:type="character" w:customStyle="1" w:styleId="baec5a81-e4d6-4674-97f3-e9220f0136c1">
    <w:name w:val="baec5a81-e4d6-4674-97f3-e9220f0136c1"/>
    <w:basedOn w:val="DefaultParagraphFont"/>
    <w:rsid w:val="00A92235"/>
  </w:style>
  <w:style w:type="paragraph" w:customStyle="1" w:styleId="Signcountry">
    <w:name w:val="Sign_country"/>
    <w:basedOn w:val="Normal"/>
    <w:next w:val="Normal"/>
    <w:rsid w:val="00A92235"/>
    <w:pPr>
      <w:keepNext/>
      <w:keepLines/>
      <w:tabs>
        <w:tab w:val="left" w:pos="1871"/>
      </w:tabs>
      <w:spacing w:before="240" w:after="57"/>
    </w:pPr>
    <w:rPr>
      <w:b/>
      <w:sz w:val="22"/>
    </w:rPr>
  </w:style>
  <w:style w:type="paragraph" w:customStyle="1" w:styleId="Part">
    <w:name w:val="Part"/>
    <w:basedOn w:val="Normal"/>
    <w:next w:val="Normal"/>
    <w:rsid w:val="0091743D"/>
    <w:pPr>
      <w:spacing w:before="600"/>
      <w:jc w:val="center"/>
    </w:pPr>
    <w:rPr>
      <w:rFonts w:eastAsia="Batang"/>
      <w:caps/>
      <w:sz w:val="28"/>
    </w:rPr>
  </w:style>
  <w:style w:type="paragraph" w:customStyle="1" w:styleId="Reasons">
    <w:name w:val="Reasons"/>
    <w:basedOn w:val="Normal"/>
    <w:qFormat/>
    <w:rsid w:val="0091743D"/>
    <w:pPr>
      <w:jc w:val="both"/>
    </w:pPr>
    <w:rPr>
      <w:rFonts w:eastAsia="Batang"/>
      <w:sz w:val="30"/>
    </w:rPr>
  </w:style>
  <w:style w:type="paragraph" w:customStyle="1" w:styleId="Section1">
    <w:name w:val="Section 1"/>
    <w:basedOn w:val="ChapNo"/>
    <w:next w:val="Normal"/>
    <w:rsid w:val="0091743D"/>
    <w:rPr>
      <w:rFonts w:eastAsia="Batang"/>
      <w:caps w:val="0"/>
    </w:rPr>
  </w:style>
  <w:style w:type="paragraph" w:customStyle="1" w:styleId="Section2">
    <w:name w:val="Section 2"/>
    <w:basedOn w:val="Section1"/>
    <w:next w:val="Normal"/>
    <w:rsid w:val="0091743D"/>
  </w:style>
  <w:style w:type="paragraph" w:customStyle="1" w:styleId="ChaptitleS2">
    <w:name w:val="Chap_title_S2"/>
    <w:basedOn w:val="Chaptitle"/>
    <w:next w:val="NormalS2"/>
    <w:rsid w:val="0091743D"/>
    <w:pPr>
      <w:jc w:val="left"/>
    </w:pPr>
    <w:rPr>
      <w:rFonts w:eastAsia="Batang"/>
      <w:sz w:val="24"/>
    </w:rPr>
  </w:style>
  <w:style w:type="paragraph" w:customStyle="1" w:styleId="NormalS2">
    <w:name w:val="Normal_S2"/>
    <w:basedOn w:val="Normal"/>
    <w:link w:val="NormalS2Char"/>
    <w:rsid w:val="0091743D"/>
    <w:pPr>
      <w:jc w:val="both"/>
    </w:pPr>
    <w:rPr>
      <w:rFonts w:eastAsia="Batang"/>
      <w:b/>
      <w:sz w:val="30"/>
    </w:rPr>
  </w:style>
  <w:style w:type="character" w:customStyle="1" w:styleId="NormalS2Char">
    <w:name w:val="Normal_S2 Char"/>
    <w:basedOn w:val="DefaultParagraphFont"/>
    <w:link w:val="NormalS2"/>
    <w:rsid w:val="0091743D"/>
    <w:rPr>
      <w:rFonts w:asciiTheme="minorHAnsi" w:eastAsia="Batang" w:hAnsiTheme="minorHAnsi"/>
      <w:b/>
      <w:sz w:val="30"/>
      <w:lang w:val="en-GB" w:eastAsia="en-US"/>
    </w:rPr>
  </w:style>
  <w:style w:type="paragraph" w:customStyle="1" w:styleId="ResNoS2">
    <w:name w:val="Res_No_S2"/>
    <w:basedOn w:val="ResNo"/>
    <w:next w:val="Normal"/>
    <w:rsid w:val="0091743D"/>
    <w:pPr>
      <w:jc w:val="left"/>
      <w:outlineLvl w:val="0"/>
    </w:pPr>
    <w:rPr>
      <w:rFonts w:eastAsia="Batang"/>
      <w:b/>
      <w:sz w:val="24"/>
    </w:rPr>
  </w:style>
  <w:style w:type="paragraph" w:styleId="Date">
    <w:name w:val="Date"/>
    <w:basedOn w:val="Normal"/>
    <w:link w:val="DateChar"/>
    <w:rsid w:val="0091743D"/>
    <w:pPr>
      <w:framePr w:hSpace="181" w:wrap="notBeside" w:vAnchor="page" w:hAnchor="page" w:x="1135" w:y="852"/>
      <w:tabs>
        <w:tab w:val="left" w:pos="1843"/>
        <w:tab w:val="left" w:pos="2269"/>
        <w:tab w:val="left" w:pos="3544"/>
        <w:tab w:val="left" w:pos="3969"/>
      </w:tabs>
      <w:spacing w:before="192" w:line="240" w:lineRule="atLeast"/>
      <w:jc w:val="center"/>
    </w:pPr>
    <w:rPr>
      <w:rFonts w:eastAsia="Batang"/>
      <w:sz w:val="20"/>
    </w:rPr>
  </w:style>
  <w:style w:type="character" w:customStyle="1" w:styleId="DateChar">
    <w:name w:val="Date Char"/>
    <w:basedOn w:val="DefaultParagraphFont"/>
    <w:link w:val="Date"/>
    <w:rsid w:val="0091743D"/>
    <w:rPr>
      <w:rFonts w:asciiTheme="minorHAnsi" w:eastAsia="Batang" w:hAnsiTheme="minorHAnsi"/>
      <w:lang w:val="en-GB" w:eastAsia="en-US"/>
    </w:rPr>
  </w:style>
  <w:style w:type="character" w:customStyle="1" w:styleId="href">
    <w:name w:val="href"/>
    <w:basedOn w:val="DefaultParagraphFont"/>
    <w:uiPriority w:val="99"/>
    <w:rsid w:val="0091743D"/>
    <w:rPr>
      <w:color w:val="auto"/>
    </w:rPr>
  </w:style>
  <w:style w:type="paragraph" w:customStyle="1" w:styleId="Res">
    <w:name w:val="Res_#"/>
    <w:basedOn w:val="Normal"/>
    <w:next w:val="Normal"/>
    <w:rsid w:val="0091743D"/>
    <w:pPr>
      <w:keepNext/>
      <w:keepLines/>
      <w:widowControl w:val="0"/>
      <w:tabs>
        <w:tab w:val="left" w:pos="1871"/>
      </w:tabs>
      <w:spacing w:before="720"/>
      <w:jc w:val="center"/>
    </w:pPr>
    <w:rPr>
      <w:rFonts w:eastAsia="Batang"/>
      <w:sz w:val="28"/>
    </w:rPr>
  </w:style>
  <w:style w:type="paragraph" w:styleId="BodyText">
    <w:name w:val="Body Text"/>
    <w:basedOn w:val="Normal"/>
    <w:link w:val="BodyTextChar"/>
    <w:rsid w:val="0091743D"/>
    <w:pPr>
      <w:widowControl w:val="0"/>
      <w:suppressAutoHyphens/>
      <w:spacing w:after="283"/>
      <w:jc w:val="both"/>
    </w:pPr>
    <w:rPr>
      <w:rFonts w:eastAsia="Lucida Sans Unicode" w:cs="Tahoma"/>
      <w:color w:val="000000"/>
      <w:sz w:val="30"/>
      <w:lang w:bidi="en-US"/>
    </w:rPr>
  </w:style>
  <w:style w:type="character" w:customStyle="1" w:styleId="BodyTextChar">
    <w:name w:val="Body Text Char"/>
    <w:basedOn w:val="DefaultParagraphFont"/>
    <w:link w:val="BodyText"/>
    <w:rsid w:val="0091743D"/>
    <w:rPr>
      <w:rFonts w:asciiTheme="minorHAnsi" w:eastAsia="Lucida Sans Unicode" w:hAnsiTheme="minorHAnsi" w:cs="Tahoma"/>
      <w:color w:val="000000"/>
      <w:sz w:val="30"/>
      <w:lang w:val="en-GB" w:eastAsia="en-US" w:bidi="en-US"/>
    </w:rPr>
  </w:style>
  <w:style w:type="paragraph" w:customStyle="1" w:styleId="Table">
    <w:name w:val="Table_#"/>
    <w:basedOn w:val="Normal"/>
    <w:next w:val="Normal"/>
    <w:rsid w:val="0091743D"/>
    <w:pPr>
      <w:keepNext/>
      <w:widowControl w:val="0"/>
      <w:spacing w:before="560" w:after="120"/>
      <w:jc w:val="center"/>
    </w:pPr>
    <w:rPr>
      <w:rFonts w:eastAsia="Batang"/>
      <w:caps/>
      <w:sz w:val="30"/>
    </w:rPr>
  </w:style>
  <w:style w:type="paragraph" w:customStyle="1" w:styleId="Default">
    <w:name w:val="Default"/>
    <w:uiPriority w:val="99"/>
    <w:rsid w:val="0091743D"/>
    <w:pPr>
      <w:widowControl w:val="0"/>
      <w:autoSpaceDE w:val="0"/>
      <w:autoSpaceDN w:val="0"/>
      <w:adjustRightInd w:val="0"/>
      <w:spacing w:line="360" w:lineRule="atLeast"/>
      <w:jc w:val="both"/>
      <w:textAlignment w:val="baseline"/>
    </w:pPr>
    <w:rPr>
      <w:rFonts w:ascii="Calibri" w:eastAsia="Batang" w:hAnsi="Calibri"/>
      <w:color w:val="000000"/>
      <w:sz w:val="24"/>
      <w:szCs w:val="24"/>
      <w:lang w:eastAsia="ko-KR"/>
    </w:rPr>
  </w:style>
  <w:style w:type="paragraph" w:styleId="DocumentMap">
    <w:name w:val="Document Map"/>
    <w:basedOn w:val="Normal"/>
    <w:link w:val="DocumentMapChar"/>
    <w:rsid w:val="0091743D"/>
    <w:pPr>
      <w:widowControl w:val="0"/>
      <w:jc w:val="both"/>
    </w:pPr>
    <w:rPr>
      <w:rFonts w:ascii="Tahoma" w:eastAsia="Batang" w:hAnsi="Tahoma" w:cs="Tahoma"/>
      <w:sz w:val="16"/>
      <w:szCs w:val="16"/>
    </w:rPr>
  </w:style>
  <w:style w:type="character" w:customStyle="1" w:styleId="DocumentMapChar">
    <w:name w:val="Document Map Char"/>
    <w:basedOn w:val="DefaultParagraphFont"/>
    <w:link w:val="DocumentMap"/>
    <w:rsid w:val="0091743D"/>
    <w:rPr>
      <w:rFonts w:ascii="Tahoma" w:eastAsia="Batang" w:hAnsi="Tahoma" w:cs="Tahoma"/>
      <w:sz w:val="16"/>
      <w:szCs w:val="16"/>
      <w:lang w:val="en-GB" w:eastAsia="en-US"/>
    </w:rPr>
  </w:style>
  <w:style w:type="character" w:styleId="CommentReference">
    <w:name w:val="annotation reference"/>
    <w:basedOn w:val="DefaultParagraphFont"/>
    <w:uiPriority w:val="99"/>
    <w:unhideWhenUsed/>
    <w:rsid w:val="0091743D"/>
    <w:rPr>
      <w:sz w:val="16"/>
      <w:szCs w:val="16"/>
    </w:rPr>
  </w:style>
  <w:style w:type="paragraph" w:styleId="CommentText">
    <w:name w:val="annotation text"/>
    <w:basedOn w:val="Normal"/>
    <w:link w:val="CommentTextChar"/>
    <w:uiPriority w:val="99"/>
    <w:unhideWhenUsed/>
    <w:rsid w:val="0091743D"/>
    <w:pPr>
      <w:widowControl w:val="0"/>
      <w:jc w:val="both"/>
    </w:pPr>
    <w:rPr>
      <w:rFonts w:eastAsia="Batang"/>
      <w:sz w:val="20"/>
    </w:rPr>
  </w:style>
  <w:style w:type="character" w:customStyle="1" w:styleId="CommentTextChar">
    <w:name w:val="Comment Text Char"/>
    <w:basedOn w:val="DefaultParagraphFont"/>
    <w:link w:val="CommentText"/>
    <w:uiPriority w:val="99"/>
    <w:rsid w:val="0091743D"/>
    <w:rPr>
      <w:rFonts w:asciiTheme="minorHAnsi" w:eastAsia="Batang" w:hAnsiTheme="minorHAnsi"/>
      <w:lang w:val="en-GB" w:eastAsia="en-US"/>
    </w:rPr>
  </w:style>
  <w:style w:type="paragraph" w:customStyle="1" w:styleId="Conv">
    <w:name w:val="Conv"/>
    <w:basedOn w:val="Normal"/>
    <w:next w:val="Normal"/>
    <w:rsid w:val="0091743D"/>
    <w:pPr>
      <w:pageBreakBefore/>
      <w:tabs>
        <w:tab w:val="right" w:pos="567"/>
      </w:tabs>
      <w:spacing w:before="1200" w:after="240" w:line="480" w:lineRule="atLeast"/>
      <w:jc w:val="center"/>
    </w:pPr>
    <w:rPr>
      <w:rFonts w:ascii="Times New Roman" w:eastAsia="Batang" w:hAnsi="Times New Roman"/>
      <w:b/>
      <w:sz w:val="32"/>
    </w:rPr>
  </w:style>
  <w:style w:type="paragraph" w:customStyle="1" w:styleId="headingbRES">
    <w:name w:val="heading_bRES"/>
    <w:basedOn w:val="Headingb"/>
    <w:qFormat/>
    <w:rsid w:val="0091743D"/>
    <w:pPr>
      <w:jc w:val="both"/>
    </w:pPr>
    <w:rPr>
      <w:rFonts w:eastAsia="Batang"/>
      <w:sz w:val="30"/>
    </w:rPr>
  </w:style>
  <w:style w:type="paragraph" w:customStyle="1" w:styleId="TOC2res">
    <w:name w:val="TOC 2_res"/>
    <w:basedOn w:val="TOC2"/>
    <w:rsid w:val="0091743D"/>
    <w:pPr>
      <w:keepLines w:val="0"/>
      <w:tabs>
        <w:tab w:val="clear" w:pos="964"/>
        <w:tab w:val="clear" w:pos="8647"/>
        <w:tab w:val="clear" w:pos="9526"/>
        <w:tab w:val="left" w:pos="1134"/>
        <w:tab w:val="left" w:pos="1304"/>
        <w:tab w:val="left" w:pos="1701"/>
        <w:tab w:val="right" w:leader="dot" w:pos="7144"/>
        <w:tab w:val="right" w:pos="7938"/>
        <w:tab w:val="right" w:leader="dot" w:pos="8222"/>
        <w:tab w:val="right" w:leader="dot" w:pos="8505"/>
        <w:tab w:val="right" w:pos="9072"/>
        <w:tab w:val="right" w:pos="9639"/>
      </w:tabs>
      <w:spacing w:before="160"/>
      <w:ind w:left="426" w:right="794" w:hanging="426"/>
      <w:jc w:val="both"/>
    </w:pPr>
    <w:rPr>
      <w:rFonts w:ascii="Times New Roman" w:eastAsia="Batang" w:hAnsi="Times New Roman"/>
      <w:sz w:val="30"/>
    </w:rPr>
  </w:style>
  <w:style w:type="paragraph" w:customStyle="1" w:styleId="Signpart">
    <w:name w:val="Sign part"/>
    <w:basedOn w:val="Normal"/>
    <w:rsid w:val="0091743D"/>
    <w:pPr>
      <w:tabs>
        <w:tab w:val="left" w:pos="1871"/>
      </w:tabs>
      <w:spacing w:before="0"/>
      <w:ind w:left="284"/>
    </w:pPr>
    <w:rPr>
      <w:rFonts w:eastAsia="Batang"/>
      <w:smallCaps/>
      <w:sz w:val="30"/>
    </w:rPr>
  </w:style>
  <w:style w:type="paragraph" w:customStyle="1" w:styleId="FootnoteTextS2">
    <w:name w:val="Footnote Text_S2"/>
    <w:basedOn w:val="FootnoteText"/>
    <w:uiPriority w:val="99"/>
    <w:rsid w:val="0091743D"/>
    <w:pPr>
      <w:ind w:left="0" w:firstLine="0"/>
    </w:pPr>
    <w:rPr>
      <w:rFonts w:eastAsia="Batang"/>
      <w:b/>
    </w:rPr>
  </w:style>
  <w:style w:type="paragraph" w:customStyle="1" w:styleId="NormalendS2">
    <w:name w:val="Normal_end_S2"/>
    <w:basedOn w:val="Normal"/>
    <w:uiPriority w:val="99"/>
    <w:rsid w:val="0091743D"/>
    <w:rPr>
      <w:rFonts w:eastAsia="Batang"/>
      <w:sz w:val="30"/>
    </w:rPr>
  </w:style>
  <w:style w:type="paragraph" w:styleId="CommentSubject">
    <w:name w:val="annotation subject"/>
    <w:basedOn w:val="CommentText"/>
    <w:next w:val="CommentText"/>
    <w:link w:val="CommentSubjectChar"/>
    <w:rsid w:val="0091743D"/>
    <w:pPr>
      <w:widowControl/>
    </w:pPr>
    <w:rPr>
      <w:b/>
      <w:bCs/>
    </w:rPr>
  </w:style>
  <w:style w:type="character" w:customStyle="1" w:styleId="CommentSubjectChar">
    <w:name w:val="Comment Subject Char"/>
    <w:basedOn w:val="CommentTextChar"/>
    <w:link w:val="CommentSubject"/>
    <w:rsid w:val="0091743D"/>
    <w:rPr>
      <w:rFonts w:asciiTheme="minorHAnsi" w:eastAsia="Batang" w:hAnsiTheme="minorHAnsi"/>
      <w:b/>
      <w:bCs/>
      <w:lang w:val="en-GB" w:eastAsia="en-US"/>
    </w:rPr>
  </w:style>
  <w:style w:type="paragraph" w:styleId="EndnoteText">
    <w:name w:val="endnote text"/>
    <w:basedOn w:val="Normal"/>
    <w:link w:val="EndnoteTextChar"/>
    <w:rsid w:val="0091743D"/>
    <w:pPr>
      <w:spacing w:before="0"/>
      <w:jc w:val="both"/>
    </w:pPr>
    <w:rPr>
      <w:rFonts w:eastAsia="Batang"/>
      <w:sz w:val="20"/>
    </w:rPr>
  </w:style>
  <w:style w:type="character" w:customStyle="1" w:styleId="EndnoteTextChar">
    <w:name w:val="Endnote Text Char"/>
    <w:basedOn w:val="DefaultParagraphFont"/>
    <w:link w:val="EndnoteText"/>
    <w:rsid w:val="0091743D"/>
    <w:rPr>
      <w:rFonts w:asciiTheme="minorHAnsi" w:eastAsia="Batang" w:hAnsiTheme="minorHAnsi"/>
      <w:lang w:val="en-GB" w:eastAsia="en-US"/>
    </w:rPr>
  </w:style>
  <w:style w:type="paragraph" w:customStyle="1" w:styleId="Hypothse">
    <w:name w:val="Hypothèse"/>
    <w:basedOn w:val="Normal"/>
    <w:next w:val="Normal"/>
    <w:qFormat/>
    <w:rsid w:val="0091743D"/>
    <w:pPr>
      <w:overflowPunct/>
      <w:autoSpaceDE/>
      <w:autoSpaceDN/>
      <w:adjustRightInd/>
      <w:spacing w:before="60"/>
      <w:ind w:left="284" w:right="284"/>
      <w:jc w:val="both"/>
      <w:textAlignment w:val="auto"/>
    </w:pPr>
    <w:rPr>
      <w:rFonts w:eastAsiaTheme="minorEastAsia"/>
      <w:sz w:val="20"/>
      <w:szCs w:val="24"/>
      <w:lang w:val="en-US" w:eastAsia="ja-JP"/>
    </w:rPr>
  </w:style>
  <w:style w:type="character" w:customStyle="1" w:styleId="Titre3">
    <w:name w:val="Titre3"/>
    <w:basedOn w:val="DefaultParagraphFont"/>
    <w:rsid w:val="0091743D"/>
    <w:rPr>
      <w:b/>
      <w:i/>
    </w:rPr>
  </w:style>
  <w:style w:type="paragraph" w:customStyle="1" w:styleId="Reference">
    <w:name w:val="Reference"/>
    <w:basedOn w:val="Normal"/>
    <w:qFormat/>
    <w:rsid w:val="0091743D"/>
    <w:pPr>
      <w:overflowPunct/>
      <w:autoSpaceDE/>
      <w:autoSpaceDN/>
      <w:adjustRightInd/>
      <w:spacing w:before="60"/>
      <w:ind w:left="567" w:right="284" w:hanging="567"/>
      <w:jc w:val="both"/>
      <w:textAlignment w:val="auto"/>
    </w:pPr>
    <w:rPr>
      <w:rFonts w:eastAsiaTheme="minorEastAsia"/>
      <w:sz w:val="20"/>
      <w:szCs w:val="24"/>
      <w:lang w:val="en-US" w:eastAsia="ja-JP"/>
    </w:rPr>
  </w:style>
  <w:style w:type="character" w:customStyle="1" w:styleId="ReferencePeriodical">
    <w:name w:val="ReferencePeriodical"/>
    <w:basedOn w:val="DefaultParagraphFont"/>
    <w:rsid w:val="0091743D"/>
    <w:rPr>
      <w:b/>
      <w:i/>
      <w:lang w:val="fr-FR" w:eastAsia="fr-FR"/>
    </w:rPr>
  </w:style>
  <w:style w:type="paragraph" w:customStyle="1" w:styleId="NormalFR">
    <w:name w:val="NormalFR"/>
    <w:basedOn w:val="Normal"/>
    <w:qFormat/>
    <w:rsid w:val="0091743D"/>
    <w:pPr>
      <w:overflowPunct/>
      <w:autoSpaceDE/>
      <w:autoSpaceDN/>
      <w:adjustRightInd/>
      <w:jc w:val="both"/>
      <w:textAlignment w:val="auto"/>
    </w:pPr>
    <w:rPr>
      <w:rFonts w:eastAsiaTheme="minorEastAsia"/>
      <w:sz w:val="30"/>
      <w:szCs w:val="24"/>
      <w:lang w:val="en-US" w:eastAsia="ja-JP"/>
    </w:rPr>
  </w:style>
  <w:style w:type="paragraph" w:styleId="Title">
    <w:name w:val="Title"/>
    <w:basedOn w:val="Normal"/>
    <w:next w:val="Normal"/>
    <w:link w:val="TitleChar"/>
    <w:uiPriority w:val="10"/>
    <w:qFormat/>
    <w:rsid w:val="0091743D"/>
    <w:pPr>
      <w:pBdr>
        <w:bottom w:val="single" w:sz="8" w:space="4" w:color="4F81BD" w:themeColor="accent1"/>
      </w:pBdr>
      <w:overflowPunct/>
      <w:autoSpaceDE/>
      <w:autoSpaceDN/>
      <w:adjustRightInd/>
      <w:spacing w:after="300"/>
      <w:contextualSpacing/>
      <w:jc w:val="both"/>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91743D"/>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FinalOrder">
    <w:name w:val="FinalOrder"/>
    <w:basedOn w:val="Normal"/>
    <w:qFormat/>
    <w:rsid w:val="0091743D"/>
    <w:pPr>
      <w:overflowPunct/>
      <w:autoSpaceDE/>
      <w:autoSpaceDN/>
      <w:adjustRightInd/>
      <w:textAlignment w:val="auto"/>
    </w:pPr>
    <w:rPr>
      <w:rFonts w:eastAsiaTheme="minorEastAsia"/>
      <w:b/>
      <w:i/>
      <w:color w:val="FF0000"/>
      <w:sz w:val="32"/>
      <w:szCs w:val="24"/>
      <w:lang w:val="en-US" w:eastAsia="ja-JP"/>
    </w:rPr>
  </w:style>
  <w:style w:type="paragraph" w:customStyle="1" w:styleId="RefDoc">
    <w:name w:val="RefDoc"/>
    <w:basedOn w:val="Heading2"/>
    <w:link w:val="RefDocCar"/>
    <w:qFormat/>
    <w:rsid w:val="0091743D"/>
    <w:pPr>
      <w:overflowPunct/>
      <w:autoSpaceDE/>
      <w:autoSpaceDN/>
      <w:adjustRightInd/>
      <w:spacing w:before="120" w:after="120"/>
      <w:ind w:left="0" w:firstLine="0"/>
      <w:textAlignment w:val="auto"/>
    </w:pPr>
    <w:rPr>
      <w:rFonts w:eastAsia="Batang" w:cstheme="minorBidi"/>
      <w:bCs/>
      <w:color w:val="9BBB59" w:themeColor="accent3"/>
      <w:sz w:val="28"/>
      <w:szCs w:val="26"/>
      <w:lang w:eastAsia="ja-JP"/>
    </w:rPr>
  </w:style>
  <w:style w:type="character" w:customStyle="1" w:styleId="RefDocCar">
    <w:name w:val="RefDoc Car"/>
    <w:basedOn w:val="Heading2Char"/>
    <w:link w:val="RefDoc"/>
    <w:rsid w:val="0091743D"/>
    <w:rPr>
      <w:rFonts w:asciiTheme="minorHAnsi" w:eastAsia="Batang" w:hAnsiTheme="minorHAnsi" w:cstheme="minorBidi"/>
      <w:b/>
      <w:bCs/>
      <w:color w:val="9BBB59" w:themeColor="accent3"/>
      <w:sz w:val="28"/>
      <w:szCs w:val="26"/>
      <w:lang w:val="en-GB" w:eastAsia="ja-JP"/>
    </w:rPr>
  </w:style>
  <w:style w:type="paragraph" w:customStyle="1" w:styleId="HPMbodytext">
    <w:name w:val="HPMbodytext"/>
    <w:basedOn w:val="Normal"/>
    <w:rsid w:val="0091743D"/>
    <w:pPr>
      <w:overflowPunct/>
      <w:autoSpaceDE/>
      <w:autoSpaceDN/>
      <w:adjustRightInd/>
      <w:spacing w:after="120"/>
      <w:textAlignment w:val="auto"/>
    </w:pPr>
    <w:rPr>
      <w:rFonts w:ascii="Arial" w:eastAsia="Batang" w:hAnsi="Arial"/>
      <w:sz w:val="30"/>
      <w:lang w:val="en-US" w:eastAsia="zh-CN"/>
    </w:rPr>
  </w:style>
  <w:style w:type="paragraph" w:customStyle="1" w:styleId="annexNoTitlecolor">
    <w:name w:val="annex_No&amp;Titlecolor"/>
    <w:basedOn w:val="AnnexNo"/>
    <w:qFormat/>
    <w:rsid w:val="0091743D"/>
    <w:pPr>
      <w:outlineLvl w:val="0"/>
    </w:pPr>
    <w:rPr>
      <w:rFonts w:eastAsia="Batang" w:cs="Times New Roman Bold"/>
      <w:b/>
      <w:caps w:val="0"/>
      <w:color w:val="4A442A"/>
      <w:sz w:val="34"/>
    </w:rPr>
  </w:style>
  <w:style w:type="paragraph" w:customStyle="1" w:styleId="Appendix">
    <w:name w:val="Appendix"/>
    <w:basedOn w:val="annexNoTitlecolor"/>
    <w:qFormat/>
    <w:rsid w:val="0091743D"/>
  </w:style>
  <w:style w:type="character" w:customStyle="1" w:styleId="hps">
    <w:name w:val="hps"/>
    <w:basedOn w:val="DefaultParagraphFont"/>
    <w:rsid w:val="0091743D"/>
  </w:style>
  <w:style w:type="paragraph" w:customStyle="1" w:styleId="Proposal">
    <w:name w:val="Proposal"/>
    <w:basedOn w:val="Normal"/>
    <w:next w:val="Normal"/>
    <w:rsid w:val="0091743D"/>
    <w:pPr>
      <w:keepNext/>
      <w:tabs>
        <w:tab w:val="clear" w:pos="794"/>
        <w:tab w:val="clear" w:pos="1191"/>
        <w:tab w:val="clear" w:pos="1588"/>
        <w:tab w:val="clear" w:pos="1985"/>
        <w:tab w:val="left" w:pos="1134"/>
        <w:tab w:val="left" w:pos="1871"/>
        <w:tab w:val="left" w:pos="2268"/>
      </w:tabs>
      <w:spacing w:before="240"/>
      <w:jc w:val="both"/>
    </w:pPr>
    <w:rPr>
      <w:rFonts w:eastAsia="Batang" w:hAnsi="Times New Roman Bold"/>
      <w:b/>
      <w:sz w:val="30"/>
    </w:rPr>
  </w:style>
  <w:style w:type="paragraph" w:customStyle="1" w:styleId="TableTitle0">
    <w:name w:val="Table_Title"/>
    <w:basedOn w:val="Normal"/>
    <w:next w:val="Tabletext"/>
    <w:rsid w:val="0091743D"/>
    <w:pPr>
      <w:keepNext/>
      <w:keepLines/>
      <w:spacing w:before="0" w:after="120"/>
      <w:jc w:val="center"/>
    </w:pPr>
    <w:rPr>
      <w:rFonts w:ascii="Times New Roman" w:eastAsia="Batang" w:hAnsi="Times New Roman"/>
      <w:b/>
      <w:bCs/>
      <w:sz w:val="30"/>
      <w:szCs w:val="24"/>
      <w:lang w:eastAsia="zh-CN"/>
    </w:rPr>
  </w:style>
  <w:style w:type="table" w:styleId="LightList-Accent1">
    <w:name w:val="Light List Accent 1"/>
    <w:basedOn w:val="TableNormal"/>
    <w:uiPriority w:val="61"/>
    <w:rsid w:val="0091743D"/>
    <w:rPr>
      <w:rFonts w:asciiTheme="minorHAnsi" w:eastAsiaTheme="minorEastAsia" w:hAnsiTheme="minorHAnsi" w:cstheme="minorBidi"/>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
    <w:name w:val="Head"/>
    <w:basedOn w:val="Normal"/>
    <w:rsid w:val="0091743D"/>
    <w:pPr>
      <w:tabs>
        <w:tab w:val="left" w:pos="6663"/>
      </w:tabs>
      <w:overflowPunct/>
      <w:autoSpaceDE/>
      <w:autoSpaceDN/>
      <w:adjustRightInd/>
      <w:spacing w:before="0"/>
      <w:textAlignment w:val="auto"/>
    </w:pPr>
    <w:rPr>
      <w:rFonts w:ascii="Times New Roman" w:eastAsia="Batang" w:hAnsi="Times New Roman"/>
      <w:sz w:val="30"/>
    </w:rPr>
  </w:style>
  <w:style w:type="paragraph" w:styleId="PlainText">
    <w:name w:val="Plain Text"/>
    <w:basedOn w:val="Normal"/>
    <w:link w:val="PlainTextChar"/>
    <w:uiPriority w:val="99"/>
    <w:rsid w:val="0091743D"/>
    <w:pPr>
      <w:overflowPunct/>
      <w:autoSpaceDE/>
      <w:autoSpaceDN/>
      <w:adjustRightInd/>
      <w:spacing w:before="0"/>
      <w:textAlignment w:val="auto"/>
    </w:pPr>
    <w:rPr>
      <w:rFonts w:ascii="Courier New" w:eastAsia="Batang" w:hAnsi="Courier New"/>
      <w:noProof/>
      <w:sz w:val="20"/>
    </w:rPr>
  </w:style>
  <w:style w:type="character" w:customStyle="1" w:styleId="PlainTextChar">
    <w:name w:val="Plain Text Char"/>
    <w:basedOn w:val="DefaultParagraphFont"/>
    <w:link w:val="PlainText"/>
    <w:uiPriority w:val="99"/>
    <w:rsid w:val="0091743D"/>
    <w:rPr>
      <w:rFonts w:ascii="Courier New" w:eastAsia="Batang" w:hAnsi="Courier New"/>
      <w:noProof/>
      <w:lang w:val="en-GB" w:eastAsia="en-US"/>
    </w:rPr>
  </w:style>
  <w:style w:type="table" w:customStyle="1" w:styleId="TableGrid1">
    <w:name w:val="Table Grid1"/>
    <w:basedOn w:val="TableNormal"/>
    <w:next w:val="TableGrid"/>
    <w:uiPriority w:val="59"/>
    <w:rsid w:val="0091743D"/>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91743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1743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91743D"/>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91743D"/>
    <w:rPr>
      <w:rFonts w:ascii="Verdana" w:eastAsia="SimSun" w:hAnsi="Verdana"/>
      <w:sz w:val="19"/>
      <w:szCs w:val="19"/>
      <w:lang w:val="en-GB" w:eastAsia="en-US"/>
    </w:rPr>
  </w:style>
  <w:style w:type="table" w:customStyle="1" w:styleId="TableGrid2">
    <w:name w:val="Table Grid2"/>
    <w:basedOn w:val="TableNormal"/>
    <w:next w:val="TableGrid"/>
    <w:uiPriority w:val="59"/>
    <w:rsid w:val="0091743D"/>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91743D"/>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91743D"/>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91743D"/>
    <w:pPr>
      <w:jc w:val="center"/>
      <w:outlineLvl w:val="0"/>
    </w:pPr>
    <w:rPr>
      <w:rFonts w:eastAsia="Batang" w:cs="Calibri"/>
      <w:b/>
      <w:bCs/>
      <w:color w:val="314999"/>
      <w:sz w:val="38"/>
      <w:szCs w:val="32"/>
    </w:rPr>
  </w:style>
  <w:style w:type="paragraph" w:customStyle="1" w:styleId="heading2RES">
    <w:name w:val="heading2_RES"/>
    <w:basedOn w:val="Heading2"/>
    <w:qFormat/>
    <w:rsid w:val="0091743D"/>
    <w:pPr>
      <w:jc w:val="both"/>
    </w:pPr>
    <w:rPr>
      <w:rFonts w:eastAsia="Batang"/>
      <w:sz w:val="32"/>
    </w:rPr>
  </w:style>
  <w:style w:type="paragraph" w:customStyle="1" w:styleId="Objectivetitle">
    <w:name w:val="Objective_title"/>
    <w:basedOn w:val="PARTNoTitlecolor"/>
    <w:qFormat/>
    <w:rsid w:val="0091743D"/>
    <w:rPr>
      <w:rFonts w:eastAsiaTheme="majorEastAsia"/>
      <w:sz w:val="34"/>
    </w:rPr>
  </w:style>
  <w:style w:type="paragraph" w:customStyle="1" w:styleId="SectiontitleRES">
    <w:name w:val="Section_titleRES"/>
    <w:basedOn w:val="Sectiontitle"/>
    <w:qFormat/>
    <w:rsid w:val="0091743D"/>
    <w:pPr>
      <w:outlineLvl w:val="0"/>
    </w:pPr>
    <w:rPr>
      <w:rFonts w:eastAsia="Batang" w:cs="Times New Roman Bold"/>
      <w:sz w:val="26"/>
    </w:rPr>
  </w:style>
  <w:style w:type="paragraph" w:customStyle="1" w:styleId="ChairSignature">
    <w:name w:val="ChairSignature"/>
    <w:qFormat/>
    <w:rsid w:val="0091743D"/>
    <w:pPr>
      <w:spacing w:before="480"/>
      <w:ind w:left="6379"/>
      <w:jc w:val="center"/>
    </w:pPr>
    <w:rPr>
      <w:rFonts w:ascii="Times New Roman" w:eastAsia="Batang" w:hAnsi="Times New Roman"/>
      <w:sz w:val="24"/>
      <w:lang w:val="en-GB" w:eastAsia="en-US"/>
    </w:rPr>
  </w:style>
  <w:style w:type="paragraph" w:customStyle="1" w:styleId="heading1color">
    <w:name w:val="heading_1color"/>
    <w:basedOn w:val="Heading1"/>
    <w:qFormat/>
    <w:rsid w:val="0091743D"/>
    <w:pPr>
      <w:ind w:left="0" w:firstLine="0"/>
      <w:jc w:val="both"/>
    </w:pPr>
    <w:rPr>
      <w:rFonts w:eastAsia="Batang"/>
      <w:color w:val="314999"/>
      <w:sz w:val="34"/>
    </w:rPr>
  </w:style>
  <w:style w:type="paragraph" w:customStyle="1" w:styleId="heading2color">
    <w:name w:val="heading_2color"/>
    <w:basedOn w:val="Heading2"/>
    <w:qFormat/>
    <w:rsid w:val="0091743D"/>
    <w:pPr>
      <w:ind w:left="0" w:firstLine="0"/>
      <w:jc w:val="both"/>
    </w:pPr>
    <w:rPr>
      <w:rFonts w:eastAsia="Batang"/>
      <w:color w:val="314999"/>
      <w:sz w:val="32"/>
    </w:rPr>
  </w:style>
  <w:style w:type="paragraph" w:customStyle="1" w:styleId="headingbcolor">
    <w:name w:val="heading_bcolor"/>
    <w:basedOn w:val="Headingb"/>
    <w:qFormat/>
    <w:rsid w:val="0091743D"/>
    <w:pPr>
      <w:jc w:val="both"/>
    </w:pPr>
    <w:rPr>
      <w:rFonts w:eastAsia="Batang"/>
      <w:color w:val="314999"/>
      <w:sz w:val="30"/>
    </w:rPr>
  </w:style>
  <w:style w:type="paragraph" w:customStyle="1" w:styleId="headingicolor">
    <w:name w:val="heading_icolor"/>
    <w:basedOn w:val="Headingi"/>
    <w:qFormat/>
    <w:rsid w:val="0091743D"/>
    <w:pPr>
      <w:jc w:val="both"/>
    </w:pPr>
    <w:rPr>
      <w:rFonts w:eastAsia="Batang"/>
      <w:color w:val="4A442A"/>
      <w:sz w:val="30"/>
    </w:rPr>
  </w:style>
  <w:style w:type="paragraph" w:customStyle="1" w:styleId="heading3color">
    <w:name w:val="heading_3color"/>
    <w:basedOn w:val="Heading3"/>
    <w:qFormat/>
    <w:rsid w:val="0091743D"/>
    <w:pPr>
      <w:jc w:val="both"/>
    </w:pPr>
    <w:rPr>
      <w:rFonts w:eastAsia="Batang"/>
      <w:color w:val="314999"/>
      <w:sz w:val="30"/>
    </w:rPr>
  </w:style>
  <w:style w:type="paragraph" w:customStyle="1" w:styleId="Annexcolor">
    <w:name w:val="Annex_color"/>
    <w:basedOn w:val="AnnexNo"/>
    <w:qFormat/>
    <w:rsid w:val="0091743D"/>
    <w:pPr>
      <w:outlineLvl w:val="0"/>
    </w:pPr>
    <w:rPr>
      <w:rFonts w:eastAsia="Batang"/>
      <w:color w:val="4A442A"/>
      <w:sz w:val="34"/>
    </w:rPr>
  </w:style>
  <w:style w:type="paragraph" w:customStyle="1" w:styleId="questionnocolor">
    <w:name w:val="question_nocolor"/>
    <w:basedOn w:val="QuestionNo"/>
    <w:qFormat/>
    <w:rsid w:val="0091743D"/>
    <w:pPr>
      <w:outlineLvl w:val="0"/>
    </w:pPr>
    <w:rPr>
      <w:rFonts w:eastAsia="Batang"/>
      <w:color w:val="4A442A"/>
      <w:sz w:val="34"/>
    </w:rPr>
  </w:style>
  <w:style w:type="paragraph" w:customStyle="1" w:styleId="sectionNocolor">
    <w:name w:val="section_Nocolor"/>
    <w:basedOn w:val="AnnexNo"/>
    <w:qFormat/>
    <w:rsid w:val="0091743D"/>
    <w:pPr>
      <w:outlineLvl w:val="0"/>
    </w:pPr>
    <w:rPr>
      <w:rFonts w:eastAsia="Batang"/>
      <w:color w:val="4A442A"/>
      <w:sz w:val="34"/>
    </w:rPr>
  </w:style>
  <w:style w:type="paragraph" w:customStyle="1" w:styleId="sectiontitlecolor">
    <w:name w:val="section_titlecolor"/>
    <w:basedOn w:val="Sectiontitle"/>
    <w:qFormat/>
    <w:rsid w:val="0091743D"/>
    <w:pPr>
      <w:outlineLvl w:val="0"/>
    </w:pPr>
    <w:rPr>
      <w:rFonts w:eastAsia="Batang" w:cs="Times New Roman Bold"/>
      <w:color w:val="314999"/>
      <w:sz w:val="34"/>
    </w:rPr>
  </w:style>
  <w:style w:type="paragraph" w:customStyle="1" w:styleId="tableheadcolor">
    <w:name w:val="table_headcolor"/>
    <w:basedOn w:val="Tablehead"/>
    <w:qFormat/>
    <w:rsid w:val="0091743D"/>
    <w:rPr>
      <w:rFonts w:eastAsia="Batang"/>
      <w:bCs/>
      <w:color w:val="FFFFFF" w:themeColor="background1"/>
      <w:sz w:val="26"/>
    </w:rPr>
  </w:style>
  <w:style w:type="paragraph" w:customStyle="1" w:styleId="figuretitlecolor">
    <w:name w:val="figure_titlecolor"/>
    <w:basedOn w:val="Figuretitle"/>
    <w:qFormat/>
    <w:rsid w:val="0091743D"/>
    <w:pPr>
      <w:spacing w:before="360" w:after="0"/>
    </w:pPr>
    <w:rPr>
      <w:rFonts w:eastAsia="Batang"/>
      <w:noProof/>
      <w:color w:val="4A442A"/>
      <w:sz w:val="26"/>
      <w:lang w:eastAsia="zh-CN"/>
    </w:rPr>
  </w:style>
  <w:style w:type="paragraph" w:styleId="Revision">
    <w:name w:val="Revision"/>
    <w:hidden/>
    <w:uiPriority w:val="99"/>
    <w:semiHidden/>
    <w:rsid w:val="0091743D"/>
    <w:rPr>
      <w:rFonts w:asciiTheme="minorHAnsi" w:eastAsia="Batang" w:hAnsiTheme="minorHAnsi"/>
      <w:sz w:val="30"/>
      <w:lang w:val="en-GB" w:eastAsia="en-US"/>
    </w:rPr>
  </w:style>
  <w:style w:type="paragraph" w:customStyle="1" w:styleId="Agendaitem">
    <w:name w:val="Agenda_item"/>
    <w:basedOn w:val="Normal"/>
    <w:next w:val="Normal"/>
    <w:qFormat/>
    <w:rsid w:val="0091743D"/>
    <w:pPr>
      <w:overflowPunct/>
      <w:autoSpaceDE/>
      <w:autoSpaceDN/>
      <w:adjustRightInd/>
      <w:spacing w:before="240"/>
      <w:jc w:val="center"/>
      <w:textAlignment w:val="auto"/>
    </w:pPr>
    <w:rPr>
      <w:rFonts w:eastAsia="SimSun"/>
      <w:sz w:val="28"/>
      <w:lang w:val="es-ES_tradnl"/>
    </w:rPr>
  </w:style>
  <w:style w:type="paragraph" w:customStyle="1" w:styleId="ApptoAnnex">
    <w:name w:val="App_to_Annex"/>
    <w:basedOn w:val="AppendixNo"/>
    <w:next w:val="Normal"/>
    <w:qFormat/>
    <w:rsid w:val="0091743D"/>
    <w:pPr>
      <w:outlineLvl w:val="0"/>
    </w:pPr>
    <w:rPr>
      <w:rFonts w:eastAsia="SimSun"/>
    </w:rPr>
  </w:style>
  <w:style w:type="paragraph" w:customStyle="1" w:styleId="Section10">
    <w:name w:val="Section_1"/>
    <w:basedOn w:val="Normal"/>
    <w:rsid w:val="0091743D"/>
    <w:pPr>
      <w:tabs>
        <w:tab w:val="center" w:pos="4820"/>
      </w:tabs>
      <w:spacing w:before="360"/>
      <w:jc w:val="center"/>
    </w:pPr>
    <w:rPr>
      <w:rFonts w:eastAsia="SimSun"/>
      <w:b/>
    </w:rPr>
  </w:style>
  <w:style w:type="paragraph" w:customStyle="1" w:styleId="Section20">
    <w:name w:val="Section_2"/>
    <w:basedOn w:val="Section10"/>
    <w:rsid w:val="0091743D"/>
    <w:rPr>
      <w:b w:val="0"/>
      <w:i/>
    </w:rPr>
  </w:style>
  <w:style w:type="paragraph" w:customStyle="1" w:styleId="Section3">
    <w:name w:val="Section_3"/>
    <w:basedOn w:val="Section10"/>
    <w:rsid w:val="0091743D"/>
    <w:rPr>
      <w:b w:val="0"/>
    </w:rPr>
  </w:style>
  <w:style w:type="paragraph" w:customStyle="1" w:styleId="Subsection1">
    <w:name w:val="Subsection_1"/>
    <w:basedOn w:val="Section10"/>
    <w:next w:val="Normalaftertitle"/>
    <w:qFormat/>
    <w:rsid w:val="0091743D"/>
  </w:style>
  <w:style w:type="paragraph" w:customStyle="1" w:styleId="Normalend">
    <w:name w:val="Normal_end"/>
    <w:basedOn w:val="Normal"/>
    <w:next w:val="Normal"/>
    <w:qFormat/>
    <w:rsid w:val="0091743D"/>
    <w:rPr>
      <w:rFonts w:eastAsia="SimSun"/>
      <w:lang w:val="en-US"/>
    </w:rPr>
  </w:style>
  <w:style w:type="paragraph" w:customStyle="1" w:styleId="Part1">
    <w:name w:val="Part_1"/>
    <w:basedOn w:val="Section10"/>
    <w:next w:val="Section10"/>
    <w:qFormat/>
    <w:rsid w:val="0091743D"/>
  </w:style>
  <w:style w:type="paragraph" w:customStyle="1" w:styleId="AppArtNo">
    <w:name w:val="App_Art_No"/>
    <w:basedOn w:val="ArtNo"/>
    <w:qFormat/>
    <w:rsid w:val="0091743D"/>
    <w:rPr>
      <w:rFonts w:eastAsia="SimSun"/>
    </w:rPr>
  </w:style>
  <w:style w:type="paragraph" w:customStyle="1" w:styleId="AppArttitle">
    <w:name w:val="App_Art_title"/>
    <w:basedOn w:val="Arttitle"/>
    <w:qFormat/>
    <w:rsid w:val="0091743D"/>
    <w:rPr>
      <w:rFonts w:eastAsia="SimSun"/>
    </w:rPr>
  </w:style>
  <w:style w:type="paragraph" w:customStyle="1" w:styleId="Opiniontitle">
    <w:name w:val="Opinion_title"/>
    <w:basedOn w:val="Rectitle"/>
    <w:next w:val="Normalaftertitle"/>
    <w:qFormat/>
    <w:rsid w:val="0091743D"/>
    <w:rPr>
      <w:rFonts w:eastAsia="SimSun"/>
    </w:rPr>
  </w:style>
  <w:style w:type="paragraph" w:customStyle="1" w:styleId="OpinionNo">
    <w:name w:val="Opinion_No"/>
    <w:basedOn w:val="RecNo"/>
    <w:next w:val="Opiniontitle"/>
    <w:qFormat/>
    <w:rsid w:val="0091743D"/>
    <w:pPr>
      <w:outlineLvl w:val="0"/>
    </w:pPr>
    <w:rPr>
      <w:rFonts w:eastAsia="SimSun"/>
    </w:rPr>
  </w:style>
  <w:style w:type="paragraph" w:customStyle="1" w:styleId="Volumetitle">
    <w:name w:val="Volume_title"/>
    <w:basedOn w:val="Normal"/>
    <w:qFormat/>
    <w:rsid w:val="0091743D"/>
    <w:pPr>
      <w:overflowPunct/>
      <w:autoSpaceDE/>
      <w:autoSpaceDN/>
      <w:adjustRightInd/>
      <w:spacing w:before="0"/>
      <w:textAlignment w:val="auto"/>
    </w:pPr>
    <w:rPr>
      <w:rFonts w:eastAsia="SimSun"/>
      <w:b/>
      <w:sz w:val="28"/>
      <w:lang w:val="en-US"/>
    </w:rPr>
  </w:style>
  <w:style w:type="paragraph" w:styleId="TOCHeading">
    <w:name w:val="TOC Heading"/>
    <w:basedOn w:val="Heading1"/>
    <w:next w:val="Normal"/>
    <w:uiPriority w:val="39"/>
    <w:unhideWhenUsed/>
    <w:qFormat/>
    <w:rsid w:val="0091743D"/>
    <w:pPr>
      <w:spacing w:before="240"/>
      <w:ind w:left="0" w:firstLine="0"/>
      <w:outlineLvl w:val="9"/>
    </w:pPr>
    <w:rPr>
      <w:rFonts w:asciiTheme="majorHAnsi" w:eastAsiaTheme="majorEastAsia" w:hAnsiTheme="majorHAnsi" w:cstheme="majorBidi"/>
      <w:b w:val="0"/>
      <w:color w:val="365F91" w:themeColor="accent1" w:themeShade="BF"/>
      <w:sz w:val="32"/>
      <w:szCs w:val="32"/>
    </w:rPr>
  </w:style>
  <w:style w:type="paragraph" w:customStyle="1" w:styleId="Priorityarea">
    <w:name w:val="Priorityarea"/>
    <w:basedOn w:val="ListParagraph"/>
    <w:qFormat/>
    <w:rsid w:val="0091743D"/>
    <w:pPr>
      <w:tabs>
        <w:tab w:val="clear" w:pos="794"/>
        <w:tab w:val="clear" w:pos="1191"/>
        <w:tab w:val="left" w:pos="2268"/>
      </w:tabs>
      <w:spacing w:before="20"/>
      <w:ind w:left="0"/>
    </w:pPr>
    <w:rPr>
      <w:rFonts w:eastAsia="SimSun"/>
    </w:rPr>
  </w:style>
  <w:style w:type="paragraph" w:customStyle="1" w:styleId="Normal0">
    <w:name w:val="Normal +"/>
    <w:basedOn w:val="Normal"/>
    <w:rsid w:val="0091743D"/>
    <w:rPr>
      <w:rFonts w:eastAsia="SimSun"/>
    </w:rPr>
  </w:style>
  <w:style w:type="paragraph" w:customStyle="1" w:styleId="Nromal">
    <w:name w:val="Nromal"/>
    <w:basedOn w:val="Normal"/>
    <w:rsid w:val="0091743D"/>
    <w:rPr>
      <w:rFonts w:eastAsia="SimSun"/>
      <w:lang w:eastAsia="zh-CN"/>
    </w:rPr>
  </w:style>
  <w:style w:type="character" w:customStyle="1" w:styleId="bri1">
    <w:name w:val="bri1"/>
    <w:basedOn w:val="DefaultParagraphFont"/>
    <w:rsid w:val="0091743D"/>
    <w:rPr>
      <w:b/>
      <w:bCs/>
      <w:color w:val="B10739"/>
    </w:rPr>
  </w:style>
  <w:style w:type="paragraph" w:customStyle="1" w:styleId="DeclNo">
    <w:name w:val="Decl_No"/>
    <w:basedOn w:val="Normal"/>
    <w:qFormat/>
    <w:rsid w:val="0091743D"/>
    <w:pPr>
      <w:keepNext/>
      <w:keepLines/>
      <w:spacing w:before="480" w:after="80"/>
      <w:jc w:val="center"/>
    </w:pPr>
    <w:rPr>
      <w:rFonts w:eastAsia="SimSun"/>
      <w:caps/>
      <w:sz w:val="28"/>
    </w:rPr>
  </w:style>
  <w:style w:type="paragraph" w:customStyle="1" w:styleId="NormalBold">
    <w:name w:val="Normal + Bold"/>
    <w:basedOn w:val="Normal"/>
    <w:rsid w:val="0091743D"/>
    <w:pPr>
      <w:tabs>
        <w:tab w:val="clear" w:pos="794"/>
        <w:tab w:val="clear" w:pos="1191"/>
        <w:tab w:val="clear" w:pos="1588"/>
        <w:tab w:val="clear" w:pos="1985"/>
        <w:tab w:val="left" w:pos="459"/>
      </w:tabs>
      <w:overflowPunct/>
      <w:autoSpaceDE/>
      <w:autoSpaceDN/>
      <w:adjustRightInd/>
      <w:spacing w:before="0"/>
      <w:contextualSpacing/>
      <w:textAlignment w:val="auto"/>
    </w:pPr>
    <w:rPr>
      <w:rFonts w:cs="Calibri"/>
      <w:b/>
      <w:bCs/>
      <w:lang w:val="en-US" w:eastAsia="ja-JP"/>
    </w:rPr>
  </w:style>
  <w:style w:type="character" w:customStyle="1" w:styleId="SourceChar">
    <w:name w:val="Source Char"/>
    <w:link w:val="Source"/>
    <w:locked/>
    <w:rsid w:val="002F678F"/>
    <w:rPr>
      <w:rFonts w:asciiTheme="minorHAnsi" w:hAnsiTheme="minorHAnsi"/>
      <w:b/>
      <w:sz w:val="24"/>
      <w:lang w:val="en-GB" w:eastAsia="en-US"/>
    </w:rPr>
  </w:style>
  <w:style w:type="paragraph" w:styleId="HTMLPreformatted">
    <w:name w:val="HTML Preformatted"/>
    <w:basedOn w:val="Normal"/>
    <w:link w:val="HTMLPreformattedChar"/>
    <w:uiPriority w:val="99"/>
    <w:unhideWhenUsed/>
    <w:rsid w:val="00C73856"/>
    <w:pPr>
      <w:spacing w:before="0"/>
    </w:pPr>
    <w:rPr>
      <w:rFonts w:ascii="Consolas" w:hAnsi="Consolas" w:cs="Consolas"/>
      <w:sz w:val="20"/>
      <w:lang w:val="ru-RU"/>
    </w:rPr>
  </w:style>
  <w:style w:type="character" w:customStyle="1" w:styleId="HTMLPreformattedChar">
    <w:name w:val="HTML Preformatted Char"/>
    <w:basedOn w:val="DefaultParagraphFont"/>
    <w:link w:val="HTMLPreformatted"/>
    <w:uiPriority w:val="99"/>
    <w:rsid w:val="00C73856"/>
    <w:rPr>
      <w:rFonts w:ascii="Consolas" w:hAnsi="Consolas" w:cs="Consolas"/>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052650">
      <w:bodyDiv w:val="1"/>
      <w:marLeft w:val="0"/>
      <w:marRight w:val="0"/>
      <w:marTop w:val="0"/>
      <w:marBottom w:val="0"/>
      <w:divBdr>
        <w:top w:val="none" w:sz="0" w:space="0" w:color="auto"/>
        <w:left w:val="none" w:sz="0" w:space="0" w:color="auto"/>
        <w:bottom w:val="none" w:sz="0" w:space="0" w:color="auto"/>
        <w:right w:val="none" w:sz="0" w:space="0" w:color="auto"/>
      </w:divBdr>
    </w:div>
    <w:div w:id="723991540">
      <w:bodyDiv w:val="1"/>
      <w:marLeft w:val="0"/>
      <w:marRight w:val="0"/>
      <w:marTop w:val="0"/>
      <w:marBottom w:val="0"/>
      <w:divBdr>
        <w:top w:val="none" w:sz="0" w:space="0" w:color="auto"/>
        <w:left w:val="none" w:sz="0" w:space="0" w:color="auto"/>
        <w:bottom w:val="none" w:sz="0" w:space="0" w:color="auto"/>
        <w:right w:val="none" w:sz="0" w:space="0" w:color="auto"/>
      </w:divBdr>
    </w:div>
    <w:div w:id="746803997">
      <w:bodyDiv w:val="1"/>
      <w:marLeft w:val="0"/>
      <w:marRight w:val="0"/>
      <w:marTop w:val="0"/>
      <w:marBottom w:val="0"/>
      <w:divBdr>
        <w:top w:val="none" w:sz="0" w:space="0" w:color="auto"/>
        <w:left w:val="none" w:sz="0" w:space="0" w:color="auto"/>
        <w:bottom w:val="none" w:sz="0" w:space="0" w:color="auto"/>
        <w:right w:val="none" w:sz="0" w:space="0" w:color="auto"/>
      </w:divBdr>
    </w:div>
    <w:div w:id="1012075771">
      <w:bodyDiv w:val="1"/>
      <w:marLeft w:val="0"/>
      <w:marRight w:val="0"/>
      <w:marTop w:val="0"/>
      <w:marBottom w:val="0"/>
      <w:divBdr>
        <w:top w:val="none" w:sz="0" w:space="0" w:color="auto"/>
        <w:left w:val="none" w:sz="0" w:space="0" w:color="auto"/>
        <w:bottom w:val="none" w:sz="0" w:space="0" w:color="auto"/>
        <w:right w:val="none" w:sz="0" w:space="0" w:color="auto"/>
      </w:divBdr>
    </w:div>
    <w:div w:id="1035232715">
      <w:bodyDiv w:val="1"/>
      <w:marLeft w:val="0"/>
      <w:marRight w:val="0"/>
      <w:marTop w:val="0"/>
      <w:marBottom w:val="0"/>
      <w:divBdr>
        <w:top w:val="none" w:sz="0" w:space="0" w:color="auto"/>
        <w:left w:val="none" w:sz="0" w:space="0" w:color="auto"/>
        <w:bottom w:val="none" w:sz="0" w:space="0" w:color="auto"/>
        <w:right w:val="none" w:sz="0" w:space="0" w:color="auto"/>
      </w:divBdr>
    </w:div>
    <w:div w:id="1545826227">
      <w:bodyDiv w:val="1"/>
      <w:marLeft w:val="0"/>
      <w:marRight w:val="0"/>
      <w:marTop w:val="0"/>
      <w:marBottom w:val="0"/>
      <w:divBdr>
        <w:top w:val="none" w:sz="0" w:space="0" w:color="auto"/>
        <w:left w:val="none" w:sz="0" w:space="0" w:color="auto"/>
        <w:bottom w:val="none" w:sz="0" w:space="0" w:color="auto"/>
        <w:right w:val="none" w:sz="0" w:space="0" w:color="auto"/>
      </w:divBdr>
    </w:div>
    <w:div w:id="1587574733">
      <w:bodyDiv w:val="1"/>
      <w:marLeft w:val="0"/>
      <w:marRight w:val="0"/>
      <w:marTop w:val="0"/>
      <w:marBottom w:val="0"/>
      <w:divBdr>
        <w:top w:val="none" w:sz="0" w:space="0" w:color="auto"/>
        <w:left w:val="none" w:sz="0" w:space="0" w:color="auto"/>
        <w:bottom w:val="none" w:sz="0" w:space="0" w:color="auto"/>
        <w:right w:val="none" w:sz="0" w:space="0" w:color="auto"/>
      </w:divBdr>
    </w:div>
    <w:div w:id="1593271835">
      <w:bodyDiv w:val="1"/>
      <w:marLeft w:val="0"/>
      <w:marRight w:val="0"/>
      <w:marTop w:val="0"/>
      <w:marBottom w:val="0"/>
      <w:divBdr>
        <w:top w:val="none" w:sz="0" w:space="0" w:color="auto"/>
        <w:left w:val="none" w:sz="0" w:space="0" w:color="auto"/>
        <w:bottom w:val="none" w:sz="0" w:space="0" w:color="auto"/>
        <w:right w:val="none" w:sz="0" w:space="0" w:color="auto"/>
      </w:divBdr>
    </w:div>
    <w:div w:id="1683236477">
      <w:bodyDiv w:val="1"/>
      <w:marLeft w:val="0"/>
      <w:marRight w:val="0"/>
      <w:marTop w:val="0"/>
      <w:marBottom w:val="0"/>
      <w:divBdr>
        <w:top w:val="none" w:sz="0" w:space="0" w:color="auto"/>
        <w:left w:val="none" w:sz="0" w:space="0" w:color="auto"/>
        <w:bottom w:val="none" w:sz="0" w:space="0" w:color="auto"/>
        <w:right w:val="none" w:sz="0" w:space="0" w:color="auto"/>
      </w:divBdr>
    </w:div>
    <w:div w:id="1767119250">
      <w:bodyDiv w:val="1"/>
      <w:marLeft w:val="0"/>
      <w:marRight w:val="0"/>
      <w:marTop w:val="0"/>
      <w:marBottom w:val="0"/>
      <w:divBdr>
        <w:top w:val="none" w:sz="0" w:space="0" w:color="auto"/>
        <w:left w:val="none" w:sz="0" w:space="0" w:color="auto"/>
        <w:bottom w:val="none" w:sz="0" w:space="0" w:color="auto"/>
        <w:right w:val="none" w:sz="0" w:space="0" w:color="auto"/>
      </w:divBdr>
    </w:div>
    <w:div w:id="1949238665">
      <w:bodyDiv w:val="1"/>
      <w:marLeft w:val="0"/>
      <w:marRight w:val="0"/>
      <w:marTop w:val="0"/>
      <w:marBottom w:val="0"/>
      <w:divBdr>
        <w:top w:val="none" w:sz="0" w:space="0" w:color="auto"/>
        <w:left w:val="none" w:sz="0" w:space="0" w:color="auto"/>
        <w:bottom w:val="none" w:sz="0" w:space="0" w:color="auto"/>
        <w:right w:val="none" w:sz="0" w:space="0" w:color="auto"/>
      </w:divBdr>
    </w:div>
    <w:div w:id="1982222737">
      <w:bodyDiv w:val="1"/>
      <w:marLeft w:val="0"/>
      <w:marRight w:val="0"/>
      <w:marTop w:val="0"/>
      <w:marBottom w:val="0"/>
      <w:divBdr>
        <w:top w:val="none" w:sz="0" w:space="0" w:color="auto"/>
        <w:left w:val="none" w:sz="0" w:space="0" w:color="auto"/>
        <w:bottom w:val="none" w:sz="0" w:space="0" w:color="auto"/>
        <w:right w:val="none" w:sz="0" w:space="0" w:color="auto"/>
      </w:divBdr>
    </w:div>
    <w:div w:id="199499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www.itu.int/en/ITU-D/Conferences/WTDC/WTDC21/Pages/RPM-AF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D072-7818-4090-9118-CB53D6E7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1393</Words>
  <Characters>8677</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dc:creator>
  <cp:lastModifiedBy>BDT-nd</cp:lastModifiedBy>
  <cp:revision>6</cp:revision>
  <cp:lastPrinted>2014-06-10T13:01:00Z</cp:lastPrinted>
  <dcterms:created xsi:type="dcterms:W3CDTF">2021-03-26T07:25:00Z</dcterms:created>
  <dcterms:modified xsi:type="dcterms:W3CDTF">2021-03-26T10:40:00Z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